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B60032">
      <w:pPr>
        <w:pBdr>
          <w:top w:val="nil"/>
          <w:left w:val="nil"/>
          <w:bottom w:val="nil"/>
          <w:right w:val="nil"/>
          <w:between w:val="nil"/>
        </w:pBdr>
        <w:rPr>
          <w:rFonts w:ascii="Times New Roman" w:eastAsia="Times New Roman" w:hAnsi="Times New Roman" w:cs="Times New Roman"/>
          <w:color w:val="000000"/>
          <w:sz w:val="20"/>
          <w:szCs w:val="20"/>
        </w:rPr>
      </w:pPr>
    </w:p>
    <w:p w:rsidR="00B60032" w:rsidRDefault="00467190">
      <w:pPr>
        <w:spacing w:before="220" w:line="360" w:lineRule="auto"/>
        <w:ind w:left="994" w:right="1516"/>
        <w:jc w:val="center"/>
        <w:rPr>
          <w:sz w:val="50"/>
          <w:szCs w:val="50"/>
        </w:rPr>
      </w:pPr>
      <w:r>
        <w:rPr>
          <w:sz w:val="50"/>
          <w:szCs w:val="50"/>
        </w:rPr>
        <w:t>Association of Veterans Affairs Nurse Anesthetists</w:t>
      </w:r>
    </w:p>
    <w:p w:rsidR="00B60032" w:rsidRDefault="00467190">
      <w:pPr>
        <w:spacing w:before="6" w:line="357" w:lineRule="auto"/>
        <w:ind w:left="3275" w:right="3793" w:hanging="1"/>
        <w:jc w:val="center"/>
        <w:rPr>
          <w:sz w:val="50"/>
          <w:szCs w:val="50"/>
        </w:rPr>
      </w:pPr>
      <w:r>
        <w:rPr>
          <w:sz w:val="50"/>
          <w:szCs w:val="50"/>
        </w:rPr>
        <w:t xml:space="preserve">Bylaws </w:t>
      </w:r>
    </w:p>
    <w:p w:rsidR="00B60032" w:rsidRDefault="00467190">
      <w:pPr>
        <w:spacing w:before="6" w:line="357" w:lineRule="auto"/>
        <w:ind w:left="3275" w:right="3793" w:hanging="1"/>
        <w:jc w:val="center"/>
        <w:rPr>
          <w:sz w:val="50"/>
          <w:szCs w:val="50"/>
        </w:rPr>
      </w:pPr>
      <w:r>
        <w:rPr>
          <w:sz w:val="50"/>
          <w:szCs w:val="50"/>
        </w:rPr>
        <w:t>May 2018</w:t>
      </w:r>
    </w:p>
    <w:p w:rsidR="00B60032" w:rsidRDefault="00B60032">
      <w:pPr>
        <w:pBdr>
          <w:top w:val="nil"/>
          <w:left w:val="nil"/>
          <w:bottom w:val="nil"/>
          <w:right w:val="nil"/>
          <w:between w:val="nil"/>
        </w:pBdr>
        <w:rPr>
          <w:color w:val="000000"/>
          <w:sz w:val="20"/>
          <w:szCs w:val="20"/>
        </w:rPr>
      </w:pPr>
    </w:p>
    <w:p w:rsidR="00B60032" w:rsidRDefault="00B60032">
      <w:pPr>
        <w:pBdr>
          <w:top w:val="nil"/>
          <w:left w:val="nil"/>
          <w:bottom w:val="nil"/>
          <w:right w:val="nil"/>
          <w:between w:val="nil"/>
        </w:pBdr>
        <w:rPr>
          <w:color w:val="000000"/>
          <w:sz w:val="20"/>
          <w:szCs w:val="20"/>
        </w:rPr>
      </w:pPr>
    </w:p>
    <w:p w:rsidR="00B60032" w:rsidRDefault="00467190">
      <w:pPr>
        <w:pBdr>
          <w:top w:val="nil"/>
          <w:left w:val="nil"/>
          <w:bottom w:val="nil"/>
          <w:right w:val="nil"/>
          <w:between w:val="nil"/>
        </w:pBdr>
        <w:spacing w:before="9"/>
        <w:rPr>
          <w:color w:val="000000"/>
          <w:sz w:val="18"/>
          <w:szCs w:val="18"/>
        </w:rPr>
      </w:pPr>
      <w:r>
        <w:rPr>
          <w:noProof/>
        </w:rPr>
        <w:drawing>
          <wp:anchor distT="0" distB="0" distL="0" distR="0" simplePos="0" relativeHeight="251658240" behindDoc="0" locked="0" layoutInCell="1" hidden="0" allowOverlap="1">
            <wp:simplePos x="0" y="0"/>
            <wp:positionH relativeFrom="column">
              <wp:posOffset>1294892</wp:posOffset>
            </wp:positionH>
            <wp:positionV relativeFrom="paragraph">
              <wp:posOffset>162203</wp:posOffset>
            </wp:positionV>
            <wp:extent cx="3478028" cy="2614612"/>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78028" cy="2614612"/>
                    </a:xfrm>
                    <a:prstGeom prst="rect">
                      <a:avLst/>
                    </a:prstGeom>
                    <a:ln/>
                  </pic:spPr>
                </pic:pic>
              </a:graphicData>
            </a:graphic>
          </wp:anchor>
        </w:drawing>
      </w:r>
    </w:p>
    <w:p w:rsidR="00B60032" w:rsidRDefault="00B60032">
      <w:pPr>
        <w:rPr>
          <w:sz w:val="18"/>
          <w:szCs w:val="18"/>
        </w:rPr>
      </w:pPr>
    </w:p>
    <w:p w:rsidR="00B60032" w:rsidRDefault="00467190">
      <w:pPr>
        <w:pBdr>
          <w:top w:val="nil"/>
          <w:left w:val="nil"/>
          <w:bottom w:val="nil"/>
          <w:right w:val="nil"/>
          <w:between w:val="nil"/>
        </w:pBdr>
        <w:spacing w:line="276" w:lineRule="auto"/>
        <w:rPr>
          <w:sz w:val="18"/>
          <w:szCs w:val="18"/>
        </w:rPr>
        <w:sectPr w:rsidR="00B60032">
          <w:footerReference w:type="default" r:id="rId9"/>
          <w:pgSz w:w="12240" w:h="15840"/>
          <w:pgMar w:top="1500" w:right="1080" w:bottom="1200" w:left="1340" w:header="0" w:footer="1019" w:gutter="0"/>
          <w:pgNumType w:start="1"/>
          <w:cols w:space="720"/>
        </w:sectPr>
      </w:pPr>
      <w:r>
        <w:br w:type="page"/>
      </w:r>
    </w:p>
    <w:p w:rsidR="00B60032" w:rsidRDefault="00467190">
      <w:pPr>
        <w:pBdr>
          <w:top w:val="nil"/>
          <w:left w:val="nil"/>
          <w:bottom w:val="nil"/>
          <w:right w:val="nil"/>
          <w:between w:val="nil"/>
        </w:pBdr>
        <w:spacing w:before="78"/>
        <w:ind w:left="2327" w:right="2466"/>
        <w:jc w:val="center"/>
        <w:rPr>
          <w:color w:val="000000"/>
        </w:rPr>
      </w:pPr>
      <w:r>
        <w:rPr>
          <w:color w:val="000000"/>
        </w:rPr>
        <w:lastRenderedPageBreak/>
        <w:t>Association of Veterans Affairs Nurse Anesthetists Bylaws and Standing Rules</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ind w:left="2327" w:right="2248"/>
        <w:jc w:val="center"/>
        <w:rPr>
          <w:color w:val="000000"/>
        </w:rPr>
      </w:pPr>
      <w:r>
        <w:rPr>
          <w:color w:val="000000"/>
        </w:rPr>
        <w:t>Table of Contents</w:t>
      </w:r>
    </w:p>
    <w:p w:rsidR="00B60032" w:rsidRDefault="00B60032">
      <w:pPr>
        <w:pBdr>
          <w:top w:val="nil"/>
          <w:left w:val="nil"/>
          <w:bottom w:val="nil"/>
          <w:right w:val="nil"/>
          <w:between w:val="nil"/>
        </w:pBdr>
        <w:rPr>
          <w:color w:val="000000"/>
          <w:sz w:val="24"/>
          <w:szCs w:val="24"/>
        </w:rPr>
      </w:pPr>
    </w:p>
    <w:p w:rsidR="00B60032" w:rsidRDefault="00B60032">
      <w:pPr>
        <w:pBdr>
          <w:top w:val="nil"/>
          <w:left w:val="nil"/>
          <w:bottom w:val="nil"/>
          <w:right w:val="nil"/>
          <w:between w:val="nil"/>
        </w:pBdr>
        <w:rPr>
          <w:color w:val="000000"/>
          <w:sz w:val="24"/>
          <w:szCs w:val="24"/>
        </w:rPr>
      </w:pPr>
    </w:p>
    <w:p w:rsidR="00B60032" w:rsidRDefault="00467190">
      <w:pPr>
        <w:pBdr>
          <w:top w:val="nil"/>
          <w:left w:val="nil"/>
          <w:bottom w:val="nil"/>
          <w:right w:val="nil"/>
          <w:between w:val="nil"/>
        </w:pBdr>
        <w:tabs>
          <w:tab w:val="left" w:pos="8866"/>
        </w:tabs>
        <w:spacing w:before="207"/>
        <w:ind w:left="100"/>
        <w:rPr>
          <w:color w:val="000000"/>
        </w:rPr>
      </w:pPr>
      <w:r>
        <w:rPr>
          <w:color w:val="000000"/>
        </w:rPr>
        <w:t>Article</w:t>
      </w:r>
      <w:r>
        <w:rPr>
          <w:color w:val="000000"/>
        </w:rPr>
        <w:tab/>
        <w:t>Page</w:t>
      </w:r>
    </w:p>
    <w:p w:rsidR="00B60032" w:rsidRDefault="00467190">
      <w:pPr>
        <w:pBdr>
          <w:top w:val="nil"/>
          <w:left w:val="nil"/>
          <w:bottom w:val="nil"/>
          <w:right w:val="nil"/>
          <w:between w:val="nil"/>
        </w:pBdr>
        <w:tabs>
          <w:tab w:val="left" w:pos="9185"/>
        </w:tabs>
        <w:spacing w:before="252"/>
        <w:ind w:left="100" w:hanging="100"/>
        <w:rPr>
          <w:color w:val="000000"/>
          <w:sz w:val="20"/>
          <w:szCs w:val="20"/>
        </w:rPr>
      </w:pPr>
      <w:hyperlink w:anchor="_gjdgxs">
        <w:r>
          <w:rPr>
            <w:color w:val="000000"/>
            <w:sz w:val="20"/>
            <w:szCs w:val="20"/>
          </w:rPr>
          <w:t>ARTICLE I. NAME, PURPOSE &amp; OBJECTIVES</w:t>
        </w:r>
        <w:r>
          <w:rPr>
            <w:color w:val="000000"/>
            <w:sz w:val="20"/>
            <w:szCs w:val="20"/>
          </w:rPr>
          <w:tab/>
          <w:t>3</w:t>
        </w:r>
      </w:hyperlink>
    </w:p>
    <w:p w:rsidR="00B60032" w:rsidRDefault="00467190">
      <w:pPr>
        <w:pBdr>
          <w:top w:val="nil"/>
          <w:left w:val="nil"/>
          <w:bottom w:val="nil"/>
          <w:right w:val="nil"/>
          <w:between w:val="nil"/>
        </w:pBdr>
        <w:tabs>
          <w:tab w:val="left" w:pos="9185"/>
        </w:tabs>
        <w:spacing w:before="228"/>
        <w:ind w:left="100" w:hanging="100"/>
        <w:rPr>
          <w:color w:val="000000"/>
          <w:sz w:val="20"/>
          <w:szCs w:val="20"/>
        </w:rPr>
      </w:pPr>
      <w:hyperlink w:anchor="_30j0zll">
        <w:proofErr w:type="gramStart"/>
        <w:r>
          <w:rPr>
            <w:color w:val="000000"/>
            <w:sz w:val="20"/>
            <w:szCs w:val="20"/>
          </w:rPr>
          <w:t>ARTICLE II.</w:t>
        </w:r>
        <w:proofErr w:type="gramEnd"/>
        <w:r>
          <w:rPr>
            <w:color w:val="000000"/>
            <w:sz w:val="20"/>
            <w:szCs w:val="20"/>
          </w:rPr>
          <w:t xml:space="preserve"> CORPORATE STATUS, REGISTERED OFFICE, REGISTERED AGENT</w:t>
        </w:r>
        <w:r>
          <w:rPr>
            <w:color w:val="000000"/>
            <w:sz w:val="20"/>
            <w:szCs w:val="20"/>
          </w:rPr>
          <w:tab/>
          <w:t>3</w:t>
        </w:r>
      </w:hyperlink>
    </w:p>
    <w:p w:rsidR="00B60032" w:rsidRDefault="00467190">
      <w:pPr>
        <w:pBdr>
          <w:top w:val="nil"/>
          <w:left w:val="nil"/>
          <w:bottom w:val="nil"/>
          <w:right w:val="nil"/>
          <w:between w:val="nil"/>
        </w:pBdr>
        <w:tabs>
          <w:tab w:val="left" w:pos="9185"/>
        </w:tabs>
        <w:spacing w:before="231"/>
        <w:ind w:left="100" w:hanging="100"/>
        <w:rPr>
          <w:color w:val="000000"/>
          <w:sz w:val="20"/>
          <w:szCs w:val="20"/>
        </w:rPr>
      </w:pPr>
      <w:hyperlink w:anchor="_1fob9te">
        <w:proofErr w:type="gramStart"/>
        <w:r>
          <w:rPr>
            <w:color w:val="000000"/>
            <w:sz w:val="20"/>
            <w:szCs w:val="20"/>
          </w:rPr>
          <w:t>ARTICLE III.</w:t>
        </w:r>
        <w:proofErr w:type="gramEnd"/>
        <w:r>
          <w:rPr>
            <w:color w:val="000000"/>
            <w:sz w:val="20"/>
            <w:szCs w:val="20"/>
          </w:rPr>
          <w:t xml:space="preserve"> MEMBERSHIP CLASSIFICATION AND MEMBERSHIP POLICY</w:t>
        </w:r>
        <w:r>
          <w:rPr>
            <w:color w:val="000000"/>
            <w:sz w:val="20"/>
            <w:szCs w:val="20"/>
          </w:rPr>
          <w:tab/>
          <w:t>4</w:t>
        </w:r>
      </w:hyperlink>
    </w:p>
    <w:p w:rsidR="00B60032" w:rsidRDefault="00467190">
      <w:pPr>
        <w:pBdr>
          <w:top w:val="nil"/>
          <w:left w:val="nil"/>
          <w:bottom w:val="nil"/>
          <w:right w:val="nil"/>
          <w:between w:val="nil"/>
        </w:pBdr>
        <w:tabs>
          <w:tab w:val="left" w:pos="9185"/>
        </w:tabs>
        <w:spacing w:before="230"/>
        <w:ind w:left="100" w:hanging="100"/>
        <w:rPr>
          <w:color w:val="000000"/>
          <w:sz w:val="20"/>
          <w:szCs w:val="20"/>
        </w:rPr>
      </w:pPr>
      <w:proofErr w:type="gramStart"/>
      <w:r>
        <w:rPr>
          <w:color w:val="000000"/>
          <w:sz w:val="20"/>
          <w:szCs w:val="20"/>
        </w:rPr>
        <w:t>ARTICLE IV.</w:t>
      </w:r>
      <w:proofErr w:type="gramEnd"/>
      <w:r>
        <w:rPr>
          <w:color w:val="000000"/>
          <w:sz w:val="20"/>
          <w:szCs w:val="20"/>
        </w:rPr>
        <w:t xml:space="preserve"> ETHICS, DISCIPLINE, COMPLAINTS, PROCEDURES, AND REINSTSTEMENT</w:t>
      </w:r>
      <w:r>
        <w:rPr>
          <w:color w:val="000000"/>
          <w:sz w:val="20"/>
          <w:szCs w:val="20"/>
        </w:rPr>
        <w:tab/>
        <w:t>4</w:t>
      </w:r>
    </w:p>
    <w:p w:rsidR="00B60032" w:rsidRDefault="00467190">
      <w:pPr>
        <w:pBdr>
          <w:top w:val="nil"/>
          <w:left w:val="nil"/>
          <w:bottom w:val="nil"/>
          <w:right w:val="nil"/>
          <w:between w:val="nil"/>
        </w:pBdr>
        <w:spacing w:before="228"/>
        <w:ind w:left="1269" w:right="356" w:hanging="1169"/>
        <w:rPr>
          <w:color w:val="000000"/>
          <w:sz w:val="20"/>
          <w:szCs w:val="20"/>
        </w:rPr>
      </w:pPr>
      <w:r>
        <w:rPr>
          <w:color w:val="000000"/>
          <w:sz w:val="20"/>
          <w:szCs w:val="20"/>
        </w:rPr>
        <w:t>ARTICLE V. BOARD OF DIRECTORS, QUALIFICATIONS, TERMS OF OFFICE, DUTIES, VACANCY 5 TRAVEL</w:t>
      </w:r>
    </w:p>
    <w:p w:rsidR="00B60032" w:rsidRDefault="00467190">
      <w:pPr>
        <w:pBdr>
          <w:top w:val="nil"/>
          <w:left w:val="nil"/>
          <w:bottom w:val="nil"/>
          <w:right w:val="nil"/>
          <w:between w:val="nil"/>
        </w:pBdr>
        <w:tabs>
          <w:tab w:val="left" w:pos="9185"/>
        </w:tabs>
        <w:spacing w:before="230"/>
        <w:ind w:left="100" w:hanging="100"/>
        <w:rPr>
          <w:color w:val="000000"/>
          <w:sz w:val="20"/>
          <w:szCs w:val="20"/>
        </w:rPr>
      </w:pPr>
      <w:proofErr w:type="gramStart"/>
      <w:r>
        <w:rPr>
          <w:color w:val="000000"/>
          <w:sz w:val="20"/>
          <w:szCs w:val="20"/>
        </w:rPr>
        <w:t>ARTICLE VI.</w:t>
      </w:r>
      <w:proofErr w:type="gramEnd"/>
      <w:r>
        <w:rPr>
          <w:color w:val="000000"/>
          <w:sz w:val="20"/>
          <w:szCs w:val="20"/>
        </w:rPr>
        <w:t xml:space="preserve"> COMMITTEES</w:t>
      </w:r>
      <w:r>
        <w:rPr>
          <w:color w:val="000000"/>
          <w:sz w:val="20"/>
          <w:szCs w:val="20"/>
        </w:rPr>
        <w:tab/>
        <w:t>7</w:t>
      </w:r>
    </w:p>
    <w:p w:rsidR="00B60032" w:rsidRDefault="00467190">
      <w:pPr>
        <w:pBdr>
          <w:top w:val="nil"/>
          <w:left w:val="nil"/>
          <w:bottom w:val="nil"/>
          <w:right w:val="nil"/>
          <w:between w:val="nil"/>
        </w:pBdr>
        <w:spacing w:before="230"/>
        <w:ind w:left="100" w:hanging="100"/>
        <w:rPr>
          <w:color w:val="000000"/>
          <w:sz w:val="20"/>
          <w:szCs w:val="20"/>
        </w:rPr>
      </w:pPr>
      <w:proofErr w:type="gramStart"/>
      <w:r>
        <w:rPr>
          <w:color w:val="000000"/>
          <w:sz w:val="20"/>
          <w:szCs w:val="20"/>
        </w:rPr>
        <w:t>ARTICLE VII.</w:t>
      </w:r>
      <w:proofErr w:type="gramEnd"/>
      <w:r>
        <w:rPr>
          <w:color w:val="000000"/>
          <w:sz w:val="20"/>
          <w:szCs w:val="20"/>
        </w:rPr>
        <w:t xml:space="preserve"> MEETINGS, QUORUM, NOMINATIONS, ELECTIONS, SPECIAL</w:t>
      </w:r>
    </w:p>
    <w:p w:rsidR="00B60032" w:rsidRDefault="00467190">
      <w:pPr>
        <w:pBdr>
          <w:top w:val="nil"/>
          <w:left w:val="nil"/>
          <w:bottom w:val="nil"/>
          <w:right w:val="nil"/>
          <w:between w:val="nil"/>
        </w:pBdr>
        <w:tabs>
          <w:tab w:val="left" w:pos="9130"/>
        </w:tabs>
        <w:ind w:left="1377" w:hanging="1377"/>
        <w:rPr>
          <w:color w:val="000000"/>
          <w:sz w:val="20"/>
          <w:szCs w:val="20"/>
        </w:rPr>
      </w:pPr>
      <w:r>
        <w:rPr>
          <w:color w:val="000000"/>
          <w:sz w:val="20"/>
          <w:szCs w:val="20"/>
        </w:rPr>
        <w:t>MEETINGS, VOTING, PROCEDURES</w:t>
      </w:r>
      <w:r>
        <w:rPr>
          <w:color w:val="000000"/>
          <w:sz w:val="20"/>
          <w:szCs w:val="20"/>
        </w:rPr>
        <w:tab/>
        <w:t>7</w:t>
      </w:r>
    </w:p>
    <w:p w:rsidR="00B60032" w:rsidRDefault="00467190">
      <w:pPr>
        <w:pBdr>
          <w:top w:val="nil"/>
          <w:left w:val="nil"/>
          <w:bottom w:val="nil"/>
          <w:right w:val="nil"/>
          <w:between w:val="nil"/>
        </w:pBdr>
        <w:tabs>
          <w:tab w:val="left" w:pos="9130"/>
        </w:tabs>
        <w:spacing w:before="231"/>
        <w:ind w:left="100" w:hanging="100"/>
        <w:rPr>
          <w:color w:val="000000"/>
          <w:sz w:val="20"/>
          <w:szCs w:val="20"/>
        </w:rPr>
      </w:pPr>
      <w:proofErr w:type="gramStart"/>
      <w:r>
        <w:rPr>
          <w:color w:val="000000"/>
          <w:sz w:val="20"/>
          <w:szCs w:val="20"/>
        </w:rPr>
        <w:t>ARTICLE VIII.</w:t>
      </w:r>
      <w:proofErr w:type="gramEnd"/>
      <w:r>
        <w:rPr>
          <w:color w:val="000000"/>
          <w:sz w:val="20"/>
          <w:szCs w:val="20"/>
        </w:rPr>
        <w:t xml:space="preserve"> OFFICIAL PUBLICATION</w:t>
      </w:r>
      <w:r>
        <w:rPr>
          <w:color w:val="000000"/>
          <w:sz w:val="20"/>
          <w:szCs w:val="20"/>
        </w:rPr>
        <w:tab/>
        <w:t>8</w:t>
      </w:r>
    </w:p>
    <w:p w:rsidR="00B60032" w:rsidRDefault="00467190">
      <w:pPr>
        <w:pBdr>
          <w:top w:val="nil"/>
          <w:left w:val="nil"/>
          <w:bottom w:val="nil"/>
          <w:right w:val="nil"/>
          <w:between w:val="nil"/>
        </w:pBdr>
        <w:tabs>
          <w:tab w:val="left" w:pos="9133"/>
        </w:tabs>
        <w:spacing w:before="230"/>
        <w:ind w:left="100" w:hanging="100"/>
        <w:rPr>
          <w:color w:val="000000"/>
          <w:sz w:val="20"/>
          <w:szCs w:val="20"/>
        </w:rPr>
      </w:pPr>
      <w:proofErr w:type="gramStart"/>
      <w:r>
        <w:rPr>
          <w:color w:val="000000"/>
          <w:sz w:val="20"/>
          <w:szCs w:val="20"/>
        </w:rPr>
        <w:t>ARTICLE IX.</w:t>
      </w:r>
      <w:proofErr w:type="gramEnd"/>
      <w:r>
        <w:rPr>
          <w:color w:val="000000"/>
          <w:sz w:val="20"/>
          <w:szCs w:val="20"/>
        </w:rPr>
        <w:t xml:space="preserve"> FISCAL YEAR</w:t>
      </w:r>
      <w:r>
        <w:rPr>
          <w:color w:val="000000"/>
          <w:sz w:val="20"/>
          <w:szCs w:val="20"/>
        </w:rPr>
        <w:tab/>
        <w:t>8</w:t>
      </w:r>
    </w:p>
    <w:p w:rsidR="00B60032" w:rsidRDefault="00467190">
      <w:pPr>
        <w:pBdr>
          <w:top w:val="nil"/>
          <w:left w:val="nil"/>
          <w:bottom w:val="nil"/>
          <w:right w:val="nil"/>
          <w:between w:val="nil"/>
        </w:pBdr>
        <w:tabs>
          <w:tab w:val="left" w:pos="9133"/>
        </w:tabs>
        <w:spacing w:before="228"/>
        <w:ind w:left="100" w:hanging="100"/>
        <w:rPr>
          <w:color w:val="000000"/>
          <w:sz w:val="20"/>
          <w:szCs w:val="20"/>
        </w:rPr>
      </w:pPr>
      <w:r>
        <w:rPr>
          <w:color w:val="000000"/>
          <w:sz w:val="20"/>
          <w:szCs w:val="20"/>
        </w:rPr>
        <w:t>ARTICLE X. ANNUAL DUES</w:t>
      </w:r>
      <w:r>
        <w:rPr>
          <w:color w:val="000000"/>
          <w:sz w:val="20"/>
          <w:szCs w:val="20"/>
        </w:rPr>
        <w:tab/>
        <w:t>9</w:t>
      </w:r>
    </w:p>
    <w:p w:rsidR="00B60032" w:rsidRDefault="00467190">
      <w:pPr>
        <w:pBdr>
          <w:top w:val="nil"/>
          <w:left w:val="nil"/>
          <w:bottom w:val="nil"/>
          <w:right w:val="nil"/>
          <w:between w:val="nil"/>
        </w:pBdr>
        <w:tabs>
          <w:tab w:val="left" w:pos="9133"/>
        </w:tabs>
        <w:spacing w:before="231"/>
        <w:ind w:left="100" w:hanging="100"/>
        <w:rPr>
          <w:color w:val="000000"/>
          <w:sz w:val="20"/>
          <w:szCs w:val="20"/>
        </w:rPr>
      </w:pPr>
      <w:proofErr w:type="gramStart"/>
      <w:r>
        <w:rPr>
          <w:color w:val="000000"/>
          <w:sz w:val="20"/>
          <w:szCs w:val="20"/>
        </w:rPr>
        <w:t>ARTICLE XI.</w:t>
      </w:r>
      <w:proofErr w:type="gramEnd"/>
      <w:r>
        <w:rPr>
          <w:color w:val="000000"/>
          <w:sz w:val="20"/>
          <w:szCs w:val="20"/>
        </w:rPr>
        <w:t xml:space="preserve"> AMENDMENTS</w:t>
      </w:r>
      <w:r>
        <w:rPr>
          <w:color w:val="000000"/>
          <w:sz w:val="20"/>
          <w:szCs w:val="20"/>
        </w:rPr>
        <w:tab/>
        <w:t>9</w:t>
      </w:r>
    </w:p>
    <w:p w:rsidR="00B60032" w:rsidRDefault="00467190">
      <w:pPr>
        <w:pBdr>
          <w:top w:val="nil"/>
          <w:left w:val="nil"/>
          <w:bottom w:val="nil"/>
          <w:right w:val="nil"/>
          <w:between w:val="nil"/>
        </w:pBdr>
        <w:tabs>
          <w:tab w:val="left" w:pos="9130"/>
        </w:tabs>
        <w:spacing w:before="231"/>
        <w:ind w:left="100" w:hanging="100"/>
        <w:rPr>
          <w:color w:val="000000"/>
          <w:sz w:val="20"/>
          <w:szCs w:val="20"/>
        </w:rPr>
      </w:pPr>
      <w:proofErr w:type="gramStart"/>
      <w:r>
        <w:rPr>
          <w:color w:val="000000"/>
          <w:sz w:val="20"/>
          <w:szCs w:val="20"/>
        </w:rPr>
        <w:t>ARTICLE XII.</w:t>
      </w:r>
      <w:proofErr w:type="gramEnd"/>
      <w:r>
        <w:rPr>
          <w:color w:val="000000"/>
          <w:sz w:val="20"/>
          <w:szCs w:val="20"/>
        </w:rPr>
        <w:t xml:space="preserve"> PARLIMENTARY AUTHORITY</w:t>
      </w:r>
      <w:r>
        <w:rPr>
          <w:color w:val="000000"/>
          <w:sz w:val="20"/>
          <w:szCs w:val="20"/>
        </w:rPr>
        <w:tab/>
        <w:t>9</w:t>
      </w:r>
    </w:p>
    <w:p w:rsidR="00B60032" w:rsidRDefault="00467190">
      <w:pPr>
        <w:pBdr>
          <w:top w:val="nil"/>
          <w:left w:val="nil"/>
          <w:bottom w:val="nil"/>
          <w:right w:val="nil"/>
          <w:between w:val="nil"/>
        </w:pBdr>
        <w:tabs>
          <w:tab w:val="left" w:pos="9130"/>
        </w:tabs>
        <w:spacing w:before="228"/>
        <w:ind w:left="100" w:hanging="100"/>
        <w:rPr>
          <w:color w:val="000000"/>
          <w:sz w:val="20"/>
          <w:szCs w:val="20"/>
        </w:rPr>
      </w:pPr>
      <w:proofErr w:type="gramStart"/>
      <w:r>
        <w:rPr>
          <w:color w:val="000000"/>
          <w:sz w:val="20"/>
          <w:szCs w:val="20"/>
        </w:rPr>
        <w:t>ARTICLE XIII.</w:t>
      </w:r>
      <w:proofErr w:type="gramEnd"/>
      <w:r>
        <w:rPr>
          <w:color w:val="000000"/>
          <w:sz w:val="20"/>
          <w:szCs w:val="20"/>
        </w:rPr>
        <w:t xml:space="preserve"> AVANA SCHOLARSHIP FUND CHARTER</w:t>
      </w:r>
      <w:r>
        <w:rPr>
          <w:color w:val="000000"/>
          <w:sz w:val="20"/>
          <w:szCs w:val="20"/>
        </w:rPr>
        <w:tab/>
        <w:t>9</w:t>
      </w:r>
    </w:p>
    <w:p w:rsidR="00B60032" w:rsidRDefault="00467190">
      <w:pPr>
        <w:pBdr>
          <w:top w:val="nil"/>
          <w:left w:val="nil"/>
          <w:bottom w:val="nil"/>
          <w:right w:val="nil"/>
          <w:between w:val="nil"/>
        </w:pBdr>
        <w:tabs>
          <w:tab w:val="left" w:pos="9133"/>
        </w:tabs>
        <w:spacing w:before="231"/>
        <w:ind w:left="100" w:hanging="100"/>
        <w:rPr>
          <w:color w:val="000000"/>
          <w:sz w:val="20"/>
          <w:szCs w:val="20"/>
        </w:rPr>
      </w:pPr>
      <w:r>
        <w:rPr>
          <w:color w:val="000000"/>
          <w:sz w:val="20"/>
          <w:szCs w:val="20"/>
        </w:rPr>
        <w:t>AVANA REGIONS</w:t>
      </w:r>
      <w:r>
        <w:rPr>
          <w:color w:val="000000"/>
          <w:sz w:val="20"/>
          <w:szCs w:val="20"/>
        </w:rPr>
        <w:tab/>
        <w:t>9</w:t>
      </w:r>
    </w:p>
    <w:p w:rsidR="00B60032" w:rsidRDefault="00B60032"/>
    <w:p w:rsidR="00B60032" w:rsidRDefault="00467190">
      <w:pPr>
        <w:pBdr>
          <w:top w:val="nil"/>
          <w:left w:val="nil"/>
          <w:bottom w:val="nil"/>
          <w:right w:val="nil"/>
          <w:between w:val="nil"/>
        </w:pBdr>
        <w:spacing w:line="276" w:lineRule="auto"/>
        <w:sectPr w:rsidR="00B60032">
          <w:type w:val="continuous"/>
          <w:pgSz w:w="12240" w:h="15840"/>
          <w:pgMar w:top="1500" w:right="1080" w:bottom="1200" w:left="1340" w:header="0" w:footer="1019" w:gutter="0"/>
          <w:cols w:space="720"/>
        </w:sectPr>
      </w:pPr>
      <w:r>
        <w:br w:type="page"/>
      </w:r>
    </w:p>
    <w:p w:rsidR="00B60032" w:rsidRDefault="00467190">
      <w:pPr>
        <w:pStyle w:val="Heading1"/>
        <w:spacing w:before="75"/>
        <w:ind w:left="2418" w:right="0"/>
        <w:jc w:val="left"/>
      </w:pPr>
      <w:bookmarkStart w:id="1" w:name="_gjdgxs" w:colFirst="0" w:colLast="0"/>
      <w:bookmarkEnd w:id="1"/>
      <w:r>
        <w:lastRenderedPageBreak/>
        <w:t>ARTICLE I. NAME, PURPOSE &amp; OBJECTIVES</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1.</w:t>
      </w:r>
      <w:proofErr w:type="gramEnd"/>
      <w:r>
        <w:rPr>
          <w:color w:val="000000"/>
        </w:rPr>
        <w:t xml:space="preserve"> - Name</w:t>
      </w:r>
    </w:p>
    <w:p w:rsidR="00B60032" w:rsidRDefault="00467190">
      <w:pPr>
        <w:pBdr>
          <w:top w:val="nil"/>
          <w:left w:val="nil"/>
          <w:bottom w:val="nil"/>
          <w:right w:val="nil"/>
          <w:between w:val="nil"/>
        </w:pBdr>
        <w:ind w:left="659" w:right="1158"/>
        <w:rPr>
          <w:color w:val="000000"/>
        </w:rPr>
      </w:pPr>
      <w:r>
        <w:rPr>
          <w:color w:val="000000"/>
        </w:rPr>
        <w:t>The name of this organization shall be the “Association of Veterans Affairs Nurse Anesthetists”, hereafter also referred to as “AVANA.”</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2.</w:t>
      </w:r>
      <w:proofErr w:type="gramEnd"/>
      <w:r>
        <w:rPr>
          <w:color w:val="000000"/>
        </w:rPr>
        <w:t xml:space="preserve"> - Purpose</w:t>
      </w:r>
    </w:p>
    <w:p w:rsidR="00B60032" w:rsidRDefault="00467190">
      <w:pPr>
        <w:pBdr>
          <w:top w:val="nil"/>
          <w:left w:val="nil"/>
          <w:bottom w:val="nil"/>
          <w:right w:val="nil"/>
          <w:between w:val="nil"/>
        </w:pBdr>
        <w:spacing w:line="252" w:lineRule="auto"/>
        <w:ind w:left="659"/>
        <w:rPr>
          <w:color w:val="000000"/>
        </w:rPr>
      </w:pPr>
      <w:r>
        <w:rPr>
          <w:color w:val="000000"/>
        </w:rPr>
        <w:t>The purpose of AVANA shall be to:</w:t>
      </w:r>
    </w:p>
    <w:p w:rsidR="00B60032" w:rsidRDefault="00467190">
      <w:pPr>
        <w:numPr>
          <w:ilvl w:val="0"/>
          <w:numId w:val="11"/>
        </w:numPr>
        <w:pBdr>
          <w:top w:val="nil"/>
          <w:left w:val="nil"/>
          <w:bottom w:val="nil"/>
          <w:right w:val="nil"/>
          <w:between w:val="nil"/>
        </w:pBdr>
        <w:tabs>
          <w:tab w:val="left" w:pos="1221"/>
          <w:tab w:val="left" w:pos="1222"/>
        </w:tabs>
        <w:spacing w:line="252" w:lineRule="auto"/>
      </w:pPr>
      <w:r>
        <w:rPr>
          <w:color w:val="000000"/>
        </w:rPr>
        <w:t>Unite all Veterans Affairs (VA) Nurse Anesthetists in order to attain its objectives</w:t>
      </w:r>
    </w:p>
    <w:p w:rsidR="00B60032" w:rsidRDefault="00467190">
      <w:pPr>
        <w:numPr>
          <w:ilvl w:val="0"/>
          <w:numId w:val="11"/>
        </w:numPr>
        <w:pBdr>
          <w:top w:val="nil"/>
          <w:left w:val="nil"/>
          <w:bottom w:val="nil"/>
          <w:right w:val="nil"/>
          <w:between w:val="nil"/>
        </w:pBdr>
        <w:tabs>
          <w:tab w:val="left" w:pos="1221"/>
          <w:tab w:val="left" w:pos="1222"/>
        </w:tabs>
        <w:spacing w:before="1"/>
        <w:ind w:right="682"/>
      </w:pPr>
      <w:r>
        <w:rPr>
          <w:color w:val="000000"/>
        </w:rPr>
        <w:t>Be recognized as the official professional organization of Veteran’s Affairs nurse anesthetists</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3.</w:t>
      </w:r>
      <w:proofErr w:type="gramEnd"/>
      <w:r>
        <w:rPr>
          <w:color w:val="000000"/>
        </w:rPr>
        <w:t xml:space="preserve"> - Objectives</w:t>
      </w:r>
    </w:p>
    <w:p w:rsidR="00B60032" w:rsidRDefault="00467190">
      <w:pPr>
        <w:pBdr>
          <w:top w:val="nil"/>
          <w:left w:val="nil"/>
          <w:bottom w:val="nil"/>
          <w:right w:val="nil"/>
          <w:between w:val="nil"/>
        </w:pBdr>
        <w:spacing w:line="252" w:lineRule="auto"/>
        <w:ind w:left="659"/>
        <w:rPr>
          <w:color w:val="000000"/>
        </w:rPr>
      </w:pPr>
      <w:r>
        <w:rPr>
          <w:color w:val="000000"/>
        </w:rPr>
        <w:t>The objectives of AVANA shall be to:</w:t>
      </w:r>
    </w:p>
    <w:p w:rsidR="00B60032" w:rsidRDefault="00467190">
      <w:pPr>
        <w:numPr>
          <w:ilvl w:val="0"/>
          <w:numId w:val="8"/>
        </w:numPr>
        <w:pBdr>
          <w:top w:val="nil"/>
          <w:left w:val="nil"/>
          <w:bottom w:val="nil"/>
          <w:right w:val="nil"/>
          <w:between w:val="nil"/>
        </w:pBdr>
        <w:tabs>
          <w:tab w:val="left" w:pos="1221"/>
          <w:tab w:val="left" w:pos="1222"/>
        </w:tabs>
        <w:spacing w:before="2" w:line="252" w:lineRule="auto"/>
      </w:pPr>
      <w:r>
        <w:rPr>
          <w:color w:val="000000"/>
        </w:rPr>
        <w:t>Promote quality and safe anesthesia services to the veteran patient</w:t>
      </w:r>
    </w:p>
    <w:p w:rsidR="00B60032" w:rsidRDefault="00467190">
      <w:pPr>
        <w:numPr>
          <w:ilvl w:val="0"/>
          <w:numId w:val="8"/>
        </w:numPr>
        <w:pBdr>
          <w:top w:val="nil"/>
          <w:left w:val="nil"/>
          <w:bottom w:val="nil"/>
          <w:right w:val="nil"/>
          <w:between w:val="nil"/>
        </w:pBdr>
        <w:tabs>
          <w:tab w:val="left" w:pos="1221"/>
          <w:tab w:val="left" w:pos="1222"/>
        </w:tabs>
        <w:spacing w:line="252" w:lineRule="auto"/>
      </w:pPr>
      <w:r>
        <w:rPr>
          <w:color w:val="000000"/>
        </w:rPr>
        <w:t>Provide continuing education for VA nurse anesthetists</w:t>
      </w:r>
    </w:p>
    <w:p w:rsidR="00B60032" w:rsidRDefault="00467190">
      <w:pPr>
        <w:numPr>
          <w:ilvl w:val="0"/>
          <w:numId w:val="8"/>
        </w:numPr>
        <w:pBdr>
          <w:top w:val="nil"/>
          <w:left w:val="nil"/>
          <w:bottom w:val="nil"/>
          <w:right w:val="nil"/>
          <w:between w:val="nil"/>
        </w:pBdr>
        <w:tabs>
          <w:tab w:val="left" w:pos="1221"/>
          <w:tab w:val="left" w:pos="1222"/>
        </w:tabs>
        <w:spacing w:before="1"/>
        <w:ind w:right="379"/>
      </w:pPr>
      <w:r>
        <w:rPr>
          <w:color w:val="000000"/>
        </w:rPr>
        <w:t>Enhance communication among all VA nurse anesthetists, members of the medical and nursing profession and those persons and organizations impacting the VA Health Care System</w:t>
      </w:r>
    </w:p>
    <w:p w:rsidR="00B60032" w:rsidRDefault="00467190">
      <w:pPr>
        <w:numPr>
          <w:ilvl w:val="0"/>
          <w:numId w:val="8"/>
        </w:numPr>
        <w:pBdr>
          <w:top w:val="nil"/>
          <w:left w:val="nil"/>
          <w:bottom w:val="nil"/>
          <w:right w:val="nil"/>
          <w:between w:val="nil"/>
        </w:pBdr>
        <w:tabs>
          <w:tab w:val="left" w:pos="1221"/>
          <w:tab w:val="left" w:pos="1222"/>
        </w:tabs>
        <w:spacing w:line="252" w:lineRule="auto"/>
      </w:pPr>
      <w:r>
        <w:rPr>
          <w:color w:val="000000"/>
        </w:rPr>
        <w:t>Support the recruitment and retention of nurse anesthetists</w:t>
      </w:r>
    </w:p>
    <w:p w:rsidR="00B60032" w:rsidRDefault="00467190">
      <w:pPr>
        <w:numPr>
          <w:ilvl w:val="0"/>
          <w:numId w:val="8"/>
        </w:numPr>
        <w:pBdr>
          <w:top w:val="nil"/>
          <w:left w:val="nil"/>
          <w:bottom w:val="nil"/>
          <w:right w:val="nil"/>
          <w:between w:val="nil"/>
        </w:pBdr>
        <w:tabs>
          <w:tab w:val="left" w:pos="1221"/>
          <w:tab w:val="left" w:pos="1222"/>
        </w:tabs>
        <w:ind w:right="431"/>
      </w:pPr>
      <w:r>
        <w:rPr>
          <w:color w:val="000000"/>
        </w:rPr>
        <w:t>Endorse utilization of CRNA skills to the maximum breadth of their clinical scope of practice and education as well as departmental management and administration</w:t>
      </w:r>
    </w:p>
    <w:p w:rsidR="00B60032" w:rsidRDefault="00467190">
      <w:pPr>
        <w:numPr>
          <w:ilvl w:val="0"/>
          <w:numId w:val="8"/>
        </w:numPr>
        <w:pBdr>
          <w:top w:val="nil"/>
          <w:left w:val="nil"/>
          <w:bottom w:val="nil"/>
          <w:right w:val="nil"/>
          <w:between w:val="nil"/>
        </w:pBdr>
        <w:tabs>
          <w:tab w:val="left" w:pos="1221"/>
          <w:tab w:val="left" w:pos="1222"/>
        </w:tabs>
        <w:spacing w:line="252" w:lineRule="auto"/>
      </w:pPr>
      <w:r>
        <w:rPr>
          <w:color w:val="000000"/>
        </w:rPr>
        <w:t>Encourage academic excellence with use of evidence based practice</w:t>
      </w:r>
    </w:p>
    <w:p w:rsidR="00B60032" w:rsidRDefault="00B60032">
      <w:pPr>
        <w:pBdr>
          <w:top w:val="nil"/>
          <w:left w:val="nil"/>
          <w:bottom w:val="nil"/>
          <w:right w:val="nil"/>
          <w:between w:val="nil"/>
        </w:pBdr>
        <w:spacing w:before="10"/>
        <w:rPr>
          <w:color w:val="000000"/>
          <w:sz w:val="21"/>
          <w:szCs w:val="21"/>
        </w:rPr>
      </w:pPr>
    </w:p>
    <w:p w:rsidR="00B60032" w:rsidRDefault="00467190">
      <w:pPr>
        <w:pStyle w:val="Heading1"/>
        <w:ind w:left="573" w:right="0"/>
        <w:jc w:val="left"/>
      </w:pPr>
      <w:bookmarkStart w:id="2" w:name="_30j0zll" w:colFirst="0" w:colLast="0"/>
      <w:bookmarkEnd w:id="2"/>
      <w:proofErr w:type="gramStart"/>
      <w:r>
        <w:t>ARTICLE II.</w:t>
      </w:r>
      <w:proofErr w:type="gramEnd"/>
      <w:r>
        <w:t xml:space="preserve"> CORPORATE STATUS, REGISTERED OFFICE, REGISTERED AGENT</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1.</w:t>
      </w:r>
      <w:proofErr w:type="gramEnd"/>
      <w:r>
        <w:rPr>
          <w:color w:val="000000"/>
        </w:rPr>
        <w:t xml:space="preserve"> - Corporate Status</w:t>
      </w:r>
    </w:p>
    <w:p w:rsidR="00B60032" w:rsidRDefault="00467190">
      <w:pPr>
        <w:numPr>
          <w:ilvl w:val="0"/>
          <w:numId w:val="5"/>
        </w:numPr>
        <w:pBdr>
          <w:top w:val="nil"/>
          <w:left w:val="nil"/>
          <w:bottom w:val="nil"/>
          <w:right w:val="nil"/>
          <w:between w:val="nil"/>
        </w:pBdr>
        <w:tabs>
          <w:tab w:val="left" w:pos="1221"/>
          <w:tab w:val="left" w:pos="1222"/>
        </w:tabs>
        <w:ind w:right="1138"/>
        <w:rPr>
          <w:i/>
          <w:color w:val="000000"/>
        </w:rPr>
      </w:pPr>
      <w:r>
        <w:rPr>
          <w:color w:val="000000"/>
        </w:rPr>
        <w:t>The Association of Veterans Affairs Nurse Anesthetists shall be a non-profit corporation</w:t>
      </w:r>
      <w:r>
        <w:rPr>
          <w:i/>
          <w:color w:val="FF0000"/>
        </w:rPr>
        <w:t>.</w:t>
      </w:r>
    </w:p>
    <w:p w:rsidR="00B60032" w:rsidRDefault="00467190">
      <w:pPr>
        <w:numPr>
          <w:ilvl w:val="0"/>
          <w:numId w:val="5"/>
        </w:numPr>
        <w:pBdr>
          <w:top w:val="nil"/>
          <w:left w:val="nil"/>
          <w:bottom w:val="nil"/>
          <w:right w:val="nil"/>
          <w:between w:val="nil"/>
        </w:pBdr>
        <w:tabs>
          <w:tab w:val="left" w:pos="1221"/>
          <w:tab w:val="left" w:pos="1222"/>
        </w:tabs>
        <w:ind w:right="418"/>
      </w:pPr>
      <w:r>
        <w:rPr>
          <w:color w:val="000000"/>
        </w:rPr>
        <w:t>All funds, property and assets, of whatever kind or description or wherever located, presently owned or hereafter acquired by the association, shall be held in trust for the membership thereof. In the event of the dissolution of this organization, all asse</w:t>
      </w:r>
      <w:r>
        <w:rPr>
          <w:color w:val="000000"/>
        </w:rPr>
        <w:t>ts shall be disposed of in accordance with the rules and regulations of the Internal Revenue Service governing the tax-free status.</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2.</w:t>
      </w:r>
      <w:proofErr w:type="gramEnd"/>
      <w:r>
        <w:rPr>
          <w:color w:val="000000"/>
        </w:rPr>
        <w:t xml:space="preserve"> - Registered Office</w:t>
      </w:r>
    </w:p>
    <w:p w:rsidR="00B60032" w:rsidRDefault="00467190">
      <w:pPr>
        <w:numPr>
          <w:ilvl w:val="0"/>
          <w:numId w:val="3"/>
        </w:numPr>
        <w:pBdr>
          <w:top w:val="nil"/>
          <w:left w:val="nil"/>
          <w:bottom w:val="nil"/>
          <w:right w:val="nil"/>
          <w:between w:val="nil"/>
        </w:pBdr>
        <w:tabs>
          <w:tab w:val="left" w:pos="1221"/>
          <w:tab w:val="left" w:pos="1222"/>
        </w:tabs>
        <w:ind w:right="259"/>
      </w:pPr>
      <w:r>
        <w:rPr>
          <w:color w:val="000000"/>
        </w:rPr>
        <w:t>The Association of Veterans Affairs Nurse Anesthetists shall continuously maintain a Registered Office in the state in which the organization is incorporated in accordance with the laws of incorporation.</w:t>
      </w:r>
    </w:p>
    <w:p w:rsidR="00B60032" w:rsidRDefault="00467190">
      <w:pPr>
        <w:numPr>
          <w:ilvl w:val="0"/>
          <w:numId w:val="3"/>
        </w:numPr>
        <w:pBdr>
          <w:top w:val="nil"/>
          <w:left w:val="nil"/>
          <w:bottom w:val="nil"/>
          <w:right w:val="nil"/>
          <w:between w:val="nil"/>
        </w:pBdr>
        <w:tabs>
          <w:tab w:val="left" w:pos="1221"/>
          <w:tab w:val="left" w:pos="1222"/>
        </w:tabs>
        <w:spacing w:before="1" w:line="252" w:lineRule="auto"/>
      </w:pPr>
      <w:r>
        <w:rPr>
          <w:color w:val="000000"/>
        </w:rPr>
        <w:t>The Registered Office shall be located at the addres</w:t>
      </w:r>
      <w:r>
        <w:rPr>
          <w:color w:val="000000"/>
        </w:rPr>
        <w:t>s of the Registered Agent.</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ind w:left="100"/>
        <w:rPr>
          <w:color w:val="000000"/>
        </w:rPr>
      </w:pPr>
      <w:proofErr w:type="gramStart"/>
      <w:r>
        <w:rPr>
          <w:color w:val="000000"/>
        </w:rPr>
        <w:t>SECTION 3.</w:t>
      </w:r>
      <w:proofErr w:type="gramEnd"/>
      <w:r>
        <w:rPr>
          <w:color w:val="000000"/>
        </w:rPr>
        <w:t xml:space="preserve"> - Registered Agent</w:t>
      </w:r>
    </w:p>
    <w:p w:rsidR="00B60032" w:rsidRDefault="00467190">
      <w:pPr>
        <w:numPr>
          <w:ilvl w:val="0"/>
          <w:numId w:val="23"/>
        </w:numPr>
        <w:pBdr>
          <w:top w:val="nil"/>
          <w:left w:val="nil"/>
          <w:bottom w:val="nil"/>
          <w:right w:val="nil"/>
          <w:between w:val="nil"/>
        </w:pBdr>
        <w:tabs>
          <w:tab w:val="left" w:pos="1221"/>
          <w:tab w:val="left" w:pos="1222"/>
        </w:tabs>
        <w:spacing w:before="1"/>
        <w:ind w:right="255"/>
        <w:rPr>
          <w:i/>
          <w:color w:val="000000"/>
        </w:rPr>
      </w:pPr>
      <w:r>
        <w:rPr>
          <w:color w:val="000000"/>
        </w:rPr>
        <w:t xml:space="preserve">The Registered Agent shall be selected by the Board of Directors and be retained by the Association; </w:t>
      </w:r>
      <w:r>
        <w:rPr>
          <w:i/>
          <w:color w:val="000000"/>
        </w:rPr>
        <w:t>or</w:t>
      </w:r>
    </w:p>
    <w:p w:rsidR="00B60032" w:rsidRDefault="00467190">
      <w:pPr>
        <w:numPr>
          <w:ilvl w:val="0"/>
          <w:numId w:val="23"/>
        </w:numPr>
        <w:pBdr>
          <w:top w:val="nil"/>
          <w:left w:val="nil"/>
          <w:bottom w:val="nil"/>
          <w:right w:val="nil"/>
          <w:between w:val="nil"/>
        </w:pBdr>
        <w:tabs>
          <w:tab w:val="left" w:pos="1221"/>
          <w:tab w:val="left" w:pos="1222"/>
        </w:tabs>
        <w:ind w:right="1112"/>
      </w:pPr>
      <w:r>
        <w:rPr>
          <w:color w:val="000000"/>
        </w:rPr>
        <w:t>The Registered Agent shall be an active/retired member in good standing in AVANA.</w:t>
      </w:r>
      <w:r>
        <w:rPr>
          <w:noProof/>
        </w:rPr>
        <mc:AlternateContent>
          <mc:Choice Requires="wpg">
            <w:drawing>
              <wp:anchor distT="0" distB="0" distL="0" distR="0" simplePos="0" relativeHeight="251659264" behindDoc="0" locked="0" layoutInCell="1" hidden="0" allowOverlap="1">
                <wp:simplePos x="0" y="0"/>
                <wp:positionH relativeFrom="column">
                  <wp:posOffset>3683000</wp:posOffset>
                </wp:positionH>
                <wp:positionV relativeFrom="paragraph">
                  <wp:posOffset>88900</wp:posOffset>
                </wp:positionV>
                <wp:extent cx="39370" cy="1270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5326315" y="3780000"/>
                          <a:ext cx="393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3683000</wp:posOffset>
                </wp:positionH>
                <wp:positionV relativeFrom="paragraph">
                  <wp:posOffset>88900</wp:posOffset>
                </wp:positionV>
                <wp:extent cx="39370" cy="1270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9370" cy="12700"/>
                        </a:xfrm>
                        <a:prstGeom prst="rect"/>
                        <a:ln/>
                      </pic:spPr>
                    </pic:pic>
                  </a:graphicData>
                </a:graphic>
              </wp:anchor>
            </w:drawing>
          </mc:Fallback>
        </mc:AlternateContent>
      </w:r>
    </w:p>
    <w:p w:rsidR="00B60032" w:rsidRDefault="00467190">
      <w:pPr>
        <w:numPr>
          <w:ilvl w:val="0"/>
          <w:numId w:val="23"/>
        </w:numPr>
        <w:pBdr>
          <w:top w:val="nil"/>
          <w:left w:val="nil"/>
          <w:bottom w:val="nil"/>
          <w:right w:val="nil"/>
          <w:between w:val="nil"/>
        </w:pBdr>
        <w:tabs>
          <w:tab w:val="left" w:pos="1221"/>
          <w:tab w:val="left" w:pos="1222"/>
        </w:tabs>
        <w:ind w:right="1346"/>
      </w:pPr>
      <w:r>
        <w:rPr>
          <w:color w:val="000000"/>
        </w:rPr>
        <w:t>The Registered Agent must be a current resident of the state in which the Registered Office is located.</w:t>
      </w:r>
    </w:p>
    <w:p w:rsidR="00B60032" w:rsidRDefault="00467190">
      <w:pPr>
        <w:numPr>
          <w:ilvl w:val="0"/>
          <w:numId w:val="23"/>
        </w:numPr>
        <w:pBdr>
          <w:top w:val="nil"/>
          <w:left w:val="nil"/>
          <w:bottom w:val="nil"/>
          <w:right w:val="nil"/>
          <w:between w:val="nil"/>
        </w:pBdr>
        <w:tabs>
          <w:tab w:val="left" w:pos="1221"/>
          <w:tab w:val="left" w:pos="1222"/>
        </w:tabs>
        <w:ind w:right="478"/>
      </w:pPr>
      <w:r>
        <w:rPr>
          <w:color w:val="000000"/>
        </w:rPr>
        <w:t>The Registered Agent shall be a permanent appointment unless said agent fails to perform the duties of the agent or resigns.</w:t>
      </w:r>
    </w:p>
    <w:p w:rsidR="00B60032" w:rsidRDefault="00B60032">
      <w:pPr>
        <w:pBdr>
          <w:top w:val="nil"/>
          <w:left w:val="nil"/>
          <w:bottom w:val="nil"/>
          <w:right w:val="nil"/>
          <w:between w:val="nil"/>
        </w:pBdr>
        <w:spacing w:line="276" w:lineRule="auto"/>
        <w:sectPr w:rsidR="00B60032">
          <w:type w:val="continuous"/>
          <w:pgSz w:w="12240" w:h="15840"/>
          <w:pgMar w:top="1500" w:right="1080" w:bottom="1200" w:left="1340" w:header="0" w:footer="1019" w:gutter="0"/>
          <w:cols w:space="720"/>
        </w:sectPr>
      </w:pPr>
    </w:p>
    <w:p w:rsidR="00B60032" w:rsidRDefault="00467190">
      <w:pPr>
        <w:numPr>
          <w:ilvl w:val="0"/>
          <w:numId w:val="23"/>
        </w:numPr>
        <w:pBdr>
          <w:top w:val="nil"/>
          <w:left w:val="nil"/>
          <w:bottom w:val="nil"/>
          <w:right w:val="nil"/>
          <w:between w:val="nil"/>
        </w:pBdr>
        <w:tabs>
          <w:tab w:val="left" w:pos="1221"/>
          <w:tab w:val="left" w:pos="1222"/>
        </w:tabs>
        <w:spacing w:before="78"/>
        <w:ind w:right="556"/>
      </w:pPr>
      <w:r>
        <w:rPr>
          <w:color w:val="000000"/>
        </w:rPr>
        <w:lastRenderedPageBreak/>
        <w:t>The position and duties of the Registered Agent shall be governed by the Laws of Incorporation.</w:t>
      </w:r>
    </w:p>
    <w:p w:rsidR="00B60032" w:rsidRDefault="00B60032">
      <w:pPr>
        <w:pBdr>
          <w:top w:val="nil"/>
          <w:left w:val="nil"/>
          <w:bottom w:val="nil"/>
          <w:right w:val="nil"/>
          <w:between w:val="nil"/>
        </w:pBdr>
        <w:spacing w:before="9"/>
        <w:rPr>
          <w:color w:val="000000"/>
          <w:sz w:val="21"/>
          <w:szCs w:val="21"/>
        </w:rPr>
      </w:pPr>
    </w:p>
    <w:p w:rsidR="00B60032" w:rsidRDefault="00467190">
      <w:pPr>
        <w:pStyle w:val="Heading1"/>
        <w:ind w:left="292" w:right="427"/>
      </w:pPr>
      <w:bookmarkStart w:id="3" w:name="_1fob9te" w:colFirst="0" w:colLast="0"/>
      <w:bookmarkEnd w:id="3"/>
      <w:proofErr w:type="gramStart"/>
      <w:r>
        <w:t>ARTICLE III.</w:t>
      </w:r>
      <w:proofErr w:type="gramEnd"/>
      <w:r>
        <w:t xml:space="preserve"> MEMBERSHIP CLASSIFICATION AND MEMBERSHIP POLICY</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ind w:left="100"/>
        <w:rPr>
          <w:color w:val="000000"/>
        </w:rPr>
      </w:pPr>
      <w:proofErr w:type="gramStart"/>
      <w:r>
        <w:rPr>
          <w:color w:val="000000"/>
        </w:rPr>
        <w:t>SECTION 1.</w:t>
      </w:r>
      <w:proofErr w:type="gramEnd"/>
      <w:r>
        <w:rPr>
          <w:color w:val="000000"/>
        </w:rPr>
        <w:t xml:space="preserve"> – Classes of Membership</w:t>
      </w:r>
    </w:p>
    <w:p w:rsidR="00B60032" w:rsidRDefault="00467190">
      <w:pPr>
        <w:pBdr>
          <w:top w:val="nil"/>
          <w:left w:val="nil"/>
          <w:bottom w:val="nil"/>
          <w:right w:val="nil"/>
          <w:between w:val="nil"/>
        </w:pBdr>
        <w:spacing w:before="1" w:line="252" w:lineRule="auto"/>
        <w:ind w:left="659"/>
        <w:rPr>
          <w:color w:val="000000"/>
        </w:rPr>
      </w:pPr>
      <w:r>
        <w:rPr>
          <w:color w:val="000000"/>
        </w:rPr>
        <w:t>AVANA shall have four classes of membership:</w:t>
      </w:r>
    </w:p>
    <w:p w:rsidR="00B60032" w:rsidRDefault="00467190">
      <w:pPr>
        <w:numPr>
          <w:ilvl w:val="1"/>
          <w:numId w:val="23"/>
        </w:numPr>
        <w:pBdr>
          <w:top w:val="nil"/>
          <w:left w:val="nil"/>
          <w:bottom w:val="nil"/>
          <w:right w:val="nil"/>
          <w:between w:val="nil"/>
        </w:pBdr>
        <w:tabs>
          <w:tab w:val="left" w:pos="1582"/>
        </w:tabs>
        <w:spacing w:line="252" w:lineRule="auto"/>
      </w:pPr>
      <w:r>
        <w:rPr>
          <w:color w:val="000000"/>
        </w:rPr>
        <w:t>Active</w:t>
      </w:r>
    </w:p>
    <w:p w:rsidR="00B60032" w:rsidRDefault="00467190">
      <w:pPr>
        <w:numPr>
          <w:ilvl w:val="1"/>
          <w:numId w:val="23"/>
        </w:numPr>
        <w:pBdr>
          <w:top w:val="nil"/>
          <w:left w:val="nil"/>
          <w:bottom w:val="nil"/>
          <w:right w:val="nil"/>
          <w:between w:val="nil"/>
        </w:pBdr>
        <w:tabs>
          <w:tab w:val="left" w:pos="1582"/>
        </w:tabs>
        <w:spacing w:line="252" w:lineRule="auto"/>
      </w:pPr>
      <w:r>
        <w:rPr>
          <w:color w:val="000000"/>
        </w:rPr>
        <w:t>Retired</w:t>
      </w:r>
    </w:p>
    <w:p w:rsidR="00B60032" w:rsidRDefault="00467190">
      <w:pPr>
        <w:numPr>
          <w:ilvl w:val="1"/>
          <w:numId w:val="23"/>
        </w:numPr>
        <w:pBdr>
          <w:top w:val="nil"/>
          <w:left w:val="nil"/>
          <w:bottom w:val="nil"/>
          <w:right w:val="nil"/>
          <w:between w:val="nil"/>
        </w:pBdr>
        <w:tabs>
          <w:tab w:val="left" w:pos="1582"/>
        </w:tabs>
        <w:spacing w:before="1" w:line="252" w:lineRule="auto"/>
      </w:pPr>
      <w:r>
        <w:rPr>
          <w:color w:val="000000"/>
        </w:rPr>
        <w:t>Honorary</w:t>
      </w:r>
    </w:p>
    <w:p w:rsidR="00B60032" w:rsidRDefault="00467190">
      <w:pPr>
        <w:numPr>
          <w:ilvl w:val="1"/>
          <w:numId w:val="23"/>
        </w:numPr>
        <w:pBdr>
          <w:top w:val="nil"/>
          <w:left w:val="nil"/>
          <w:bottom w:val="nil"/>
          <w:right w:val="nil"/>
          <w:between w:val="nil"/>
        </w:pBdr>
        <w:tabs>
          <w:tab w:val="left" w:pos="1582"/>
        </w:tabs>
        <w:spacing w:line="252" w:lineRule="auto"/>
      </w:pPr>
      <w:r>
        <w:rPr>
          <w:color w:val="000000"/>
        </w:rPr>
        <w:t>Student/Graduate</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2.</w:t>
      </w:r>
      <w:proofErr w:type="gramEnd"/>
      <w:r>
        <w:rPr>
          <w:color w:val="000000"/>
        </w:rPr>
        <w:t xml:space="preserve"> – Membership Categories</w:t>
      </w:r>
    </w:p>
    <w:p w:rsidR="00B60032" w:rsidRDefault="00467190">
      <w:pPr>
        <w:numPr>
          <w:ilvl w:val="0"/>
          <w:numId w:val="22"/>
        </w:numPr>
        <w:pBdr>
          <w:top w:val="nil"/>
          <w:left w:val="nil"/>
          <w:bottom w:val="nil"/>
          <w:right w:val="nil"/>
          <w:between w:val="nil"/>
        </w:pBdr>
        <w:tabs>
          <w:tab w:val="left" w:pos="1180"/>
          <w:tab w:val="left" w:pos="1181"/>
          <w:tab w:val="left" w:pos="8021"/>
        </w:tabs>
        <w:ind w:right="504"/>
      </w:pPr>
      <w:r>
        <w:rPr>
          <w:color w:val="000000"/>
        </w:rPr>
        <w:t>Active – Individuals who are currently certified/recertified CRNA’s employed by the Department of Veterans Affairs. Active members shall be eligible to vote, to hold office and to participate in all other membership benefits offered by</w:t>
      </w:r>
      <w:r>
        <w:rPr>
          <w:color w:val="000000"/>
        </w:rPr>
        <w:tab/>
        <w:t>AVANA.</w:t>
      </w:r>
    </w:p>
    <w:p w:rsidR="00B60032" w:rsidRDefault="00B60032">
      <w:pPr>
        <w:pBdr>
          <w:top w:val="nil"/>
          <w:left w:val="nil"/>
          <w:bottom w:val="nil"/>
          <w:right w:val="nil"/>
          <w:between w:val="nil"/>
        </w:pBdr>
        <w:spacing w:before="1"/>
        <w:rPr>
          <w:color w:val="000000"/>
        </w:rPr>
      </w:pPr>
    </w:p>
    <w:p w:rsidR="00B60032" w:rsidRDefault="00467190">
      <w:pPr>
        <w:numPr>
          <w:ilvl w:val="0"/>
          <w:numId w:val="22"/>
        </w:numPr>
        <w:pBdr>
          <w:top w:val="nil"/>
          <w:left w:val="nil"/>
          <w:bottom w:val="nil"/>
          <w:right w:val="nil"/>
          <w:between w:val="nil"/>
        </w:pBdr>
        <w:tabs>
          <w:tab w:val="left" w:pos="1180"/>
          <w:tab w:val="left" w:pos="1181"/>
        </w:tabs>
        <w:ind w:right="247"/>
      </w:pPr>
      <w:r>
        <w:rPr>
          <w:color w:val="000000"/>
        </w:rPr>
        <w:t>Retired – CR</w:t>
      </w:r>
      <w:r>
        <w:rPr>
          <w:color w:val="000000"/>
        </w:rPr>
        <w:t>NA’s who have retired from the VA. Retired members shall be eligible to vote and participate in all other membership benefits offered by AVANA.</w:t>
      </w:r>
    </w:p>
    <w:p w:rsidR="00B60032" w:rsidRDefault="00B60032">
      <w:pPr>
        <w:pBdr>
          <w:top w:val="nil"/>
          <w:left w:val="nil"/>
          <w:bottom w:val="nil"/>
          <w:right w:val="nil"/>
          <w:between w:val="nil"/>
        </w:pBdr>
        <w:spacing w:before="9"/>
        <w:rPr>
          <w:color w:val="000000"/>
          <w:sz w:val="21"/>
          <w:szCs w:val="21"/>
        </w:rPr>
      </w:pPr>
    </w:p>
    <w:p w:rsidR="00B60032" w:rsidRDefault="00467190">
      <w:pPr>
        <w:numPr>
          <w:ilvl w:val="0"/>
          <w:numId w:val="22"/>
        </w:numPr>
        <w:pBdr>
          <w:top w:val="nil"/>
          <w:left w:val="nil"/>
          <w:bottom w:val="nil"/>
          <w:right w:val="nil"/>
          <w:between w:val="nil"/>
        </w:pBdr>
        <w:tabs>
          <w:tab w:val="left" w:pos="1221"/>
          <w:tab w:val="left" w:pos="1222"/>
        </w:tabs>
        <w:ind w:left="1221" w:right="528" w:hanging="562"/>
      </w:pPr>
      <w:r>
        <w:rPr>
          <w:color w:val="000000"/>
        </w:rPr>
        <w:t xml:space="preserve">Honorary – Honorary lifetime membership shall be awarded by a majority vote by the AVANA Board of Directors to a member or past member who has rendered outstanding contributions to AVANA. Honorary members may not hold office, vote and shall not be subject </w:t>
      </w:r>
      <w:r>
        <w:rPr>
          <w:color w:val="000000"/>
        </w:rPr>
        <w:t>to payment of membership dues.</w:t>
      </w:r>
    </w:p>
    <w:p w:rsidR="00B60032" w:rsidRDefault="00B60032">
      <w:pPr>
        <w:pBdr>
          <w:top w:val="nil"/>
          <w:left w:val="nil"/>
          <w:bottom w:val="nil"/>
          <w:right w:val="nil"/>
          <w:between w:val="nil"/>
        </w:pBdr>
        <w:spacing w:before="9"/>
        <w:rPr>
          <w:color w:val="000000"/>
          <w:sz w:val="21"/>
          <w:szCs w:val="21"/>
        </w:rPr>
      </w:pPr>
    </w:p>
    <w:p w:rsidR="00B60032" w:rsidRDefault="00467190">
      <w:pPr>
        <w:numPr>
          <w:ilvl w:val="0"/>
          <w:numId w:val="22"/>
        </w:numPr>
        <w:pBdr>
          <w:top w:val="nil"/>
          <w:left w:val="nil"/>
          <w:bottom w:val="nil"/>
          <w:right w:val="nil"/>
          <w:between w:val="nil"/>
        </w:pBdr>
        <w:tabs>
          <w:tab w:val="left" w:pos="1221"/>
          <w:tab w:val="left" w:pos="1222"/>
        </w:tabs>
        <w:ind w:left="1221" w:right="464" w:hanging="562"/>
      </w:pPr>
      <w:r>
        <w:rPr>
          <w:color w:val="000000"/>
        </w:rPr>
        <w:t>Student/Graduate – Individual who is a Registered Nurse enrolled in an accredited nurse anesthesia educational program or who has recently graduated but not</w:t>
      </w:r>
    </w:p>
    <w:p w:rsidR="00B60032" w:rsidRDefault="00467190">
      <w:pPr>
        <w:pBdr>
          <w:top w:val="nil"/>
          <w:left w:val="nil"/>
          <w:bottom w:val="nil"/>
          <w:right w:val="nil"/>
          <w:between w:val="nil"/>
        </w:pBdr>
        <w:spacing w:line="252" w:lineRule="auto"/>
        <w:ind w:left="1221"/>
        <w:rPr>
          <w:color w:val="000000"/>
        </w:rPr>
      </w:pPr>
      <w:proofErr w:type="gramStart"/>
      <w:r>
        <w:rPr>
          <w:color w:val="000000"/>
        </w:rPr>
        <w:t>yet</w:t>
      </w:r>
      <w:proofErr w:type="gramEnd"/>
      <w:r>
        <w:rPr>
          <w:color w:val="000000"/>
        </w:rPr>
        <w:t xml:space="preserve"> certified. Student/Graduate members may not hold office or vote.</w:t>
      </w:r>
    </w:p>
    <w:p w:rsidR="00B60032" w:rsidRDefault="00B60032">
      <w:pPr>
        <w:pBdr>
          <w:top w:val="nil"/>
          <w:left w:val="nil"/>
          <w:bottom w:val="nil"/>
          <w:right w:val="nil"/>
          <w:between w:val="nil"/>
        </w:pBdr>
        <w:rPr>
          <w:color w:val="000000"/>
          <w:sz w:val="24"/>
          <w:szCs w:val="24"/>
        </w:rPr>
      </w:pPr>
    </w:p>
    <w:p w:rsidR="00B60032" w:rsidRDefault="00B60032">
      <w:pPr>
        <w:pBdr>
          <w:top w:val="nil"/>
          <w:left w:val="nil"/>
          <w:bottom w:val="nil"/>
          <w:right w:val="nil"/>
          <w:between w:val="nil"/>
        </w:pBdr>
        <w:spacing w:before="2"/>
        <w:rPr>
          <w:color w:val="000000"/>
          <w:sz w:val="20"/>
          <w:szCs w:val="2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3.</w:t>
      </w:r>
      <w:proofErr w:type="gramEnd"/>
      <w:r>
        <w:rPr>
          <w:color w:val="000000"/>
        </w:rPr>
        <w:t xml:space="preserve"> - Membership Policy</w:t>
      </w:r>
    </w:p>
    <w:p w:rsidR="00B60032" w:rsidRDefault="00467190">
      <w:pPr>
        <w:numPr>
          <w:ilvl w:val="0"/>
          <w:numId w:val="21"/>
        </w:numPr>
        <w:pBdr>
          <w:top w:val="nil"/>
          <w:left w:val="nil"/>
          <w:bottom w:val="nil"/>
          <w:right w:val="nil"/>
          <w:between w:val="nil"/>
        </w:pBdr>
        <w:tabs>
          <w:tab w:val="left" w:pos="1221"/>
          <w:tab w:val="left" w:pos="1222"/>
        </w:tabs>
        <w:ind w:right="296"/>
      </w:pPr>
      <w:r>
        <w:rPr>
          <w:color w:val="000000"/>
        </w:rPr>
        <w:t>Shall not discriminate against any member or applicant for membership on the basis of race, color, religion, age, gender, sexual orientation, marital status or national origin.</w:t>
      </w:r>
    </w:p>
    <w:p w:rsidR="00B60032" w:rsidRDefault="00467190">
      <w:pPr>
        <w:numPr>
          <w:ilvl w:val="0"/>
          <w:numId w:val="21"/>
        </w:numPr>
        <w:pBdr>
          <w:top w:val="nil"/>
          <w:left w:val="nil"/>
          <w:bottom w:val="nil"/>
          <w:right w:val="nil"/>
          <w:between w:val="nil"/>
        </w:pBdr>
        <w:tabs>
          <w:tab w:val="left" w:pos="1221"/>
          <w:tab w:val="left" w:pos="1222"/>
        </w:tabs>
        <w:spacing w:line="242" w:lineRule="auto"/>
        <w:ind w:right="1174"/>
      </w:pPr>
      <w:r>
        <w:rPr>
          <w:color w:val="000000"/>
        </w:rPr>
        <w:t xml:space="preserve">Failure to pay dues by the established deadline </w:t>
      </w:r>
      <w:r>
        <w:rPr>
          <w:i/>
          <w:color w:val="000000"/>
        </w:rPr>
        <w:t xml:space="preserve">may </w:t>
      </w:r>
      <w:r>
        <w:rPr>
          <w:color w:val="000000"/>
        </w:rPr>
        <w:t>result in termination of me</w:t>
      </w:r>
      <w:r>
        <w:rPr>
          <w:color w:val="000000"/>
        </w:rPr>
        <w:t>mbership.</w:t>
      </w:r>
    </w:p>
    <w:p w:rsidR="00B60032" w:rsidRDefault="00467190">
      <w:pPr>
        <w:numPr>
          <w:ilvl w:val="0"/>
          <w:numId w:val="21"/>
        </w:numPr>
        <w:pBdr>
          <w:top w:val="nil"/>
          <w:left w:val="nil"/>
          <w:bottom w:val="nil"/>
          <w:right w:val="nil"/>
          <w:between w:val="nil"/>
        </w:pBdr>
        <w:tabs>
          <w:tab w:val="left" w:pos="1221"/>
          <w:tab w:val="left" w:pos="1222"/>
        </w:tabs>
        <w:ind w:right="748"/>
      </w:pPr>
      <w:r>
        <w:rPr>
          <w:color w:val="000000"/>
        </w:rPr>
        <w:t>Discontinuing employment with a Veterans Affairs Medical Center shall result in termination of active membership unless the member retires or is offered an honorary membership.</w:t>
      </w:r>
    </w:p>
    <w:p w:rsidR="00B60032" w:rsidRDefault="00467190">
      <w:pPr>
        <w:numPr>
          <w:ilvl w:val="0"/>
          <w:numId w:val="21"/>
        </w:numPr>
        <w:pBdr>
          <w:top w:val="nil"/>
          <w:left w:val="nil"/>
          <w:bottom w:val="nil"/>
          <w:right w:val="nil"/>
          <w:between w:val="nil"/>
        </w:pBdr>
        <w:tabs>
          <w:tab w:val="left" w:pos="1221"/>
          <w:tab w:val="left" w:pos="1222"/>
        </w:tabs>
        <w:spacing w:before="3" w:line="252" w:lineRule="auto"/>
      </w:pPr>
      <w:r>
        <w:rPr>
          <w:color w:val="000000"/>
        </w:rPr>
        <w:t>Applicant for membership must be approved by the AVANA Membership Committee</w:t>
      </w:r>
    </w:p>
    <w:p w:rsidR="00B60032" w:rsidRDefault="00B60032">
      <w:pPr>
        <w:pBdr>
          <w:top w:val="nil"/>
          <w:left w:val="nil"/>
          <w:bottom w:val="nil"/>
          <w:right w:val="nil"/>
          <w:between w:val="nil"/>
        </w:pBdr>
        <w:spacing w:before="9"/>
        <w:rPr>
          <w:color w:val="000000"/>
          <w:sz w:val="21"/>
          <w:szCs w:val="21"/>
        </w:rPr>
      </w:pPr>
    </w:p>
    <w:p w:rsidR="00B60032" w:rsidRDefault="00467190">
      <w:pPr>
        <w:pStyle w:val="Heading1"/>
        <w:ind w:left="134" w:right="0"/>
        <w:jc w:val="left"/>
      </w:pPr>
      <w:proofErr w:type="gramStart"/>
      <w:r>
        <w:t>ARTICLE IV.</w:t>
      </w:r>
      <w:proofErr w:type="gramEnd"/>
      <w:r>
        <w:t xml:space="preserve"> ETHICS, DISCIPLINE, COMPLAINTS, PROCEDURES, AND REINSTATEMENT</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spacing w:line="252" w:lineRule="auto"/>
        <w:ind w:left="100"/>
        <w:rPr>
          <w:color w:val="000000"/>
        </w:rPr>
      </w:pPr>
      <w:r>
        <w:rPr>
          <w:color w:val="000000"/>
        </w:rPr>
        <w:t>SECTION 1.–Ethics</w:t>
      </w:r>
    </w:p>
    <w:p w:rsidR="00B60032" w:rsidRDefault="00467190">
      <w:pPr>
        <w:pBdr>
          <w:top w:val="nil"/>
          <w:left w:val="nil"/>
          <w:bottom w:val="nil"/>
          <w:right w:val="nil"/>
          <w:between w:val="nil"/>
        </w:pBdr>
        <w:tabs>
          <w:tab w:val="left" w:pos="1221"/>
        </w:tabs>
        <w:ind w:left="1226" w:right="616" w:hanging="512"/>
        <w:rPr>
          <w:color w:val="000000"/>
        </w:rPr>
      </w:pPr>
      <w:r>
        <w:rPr>
          <w:color w:val="000000"/>
        </w:rPr>
        <w:t>1.</w:t>
      </w:r>
      <w:r>
        <w:rPr>
          <w:color w:val="000000"/>
        </w:rPr>
        <w:tab/>
      </w:r>
      <w:r>
        <w:rPr>
          <w:color w:val="000000"/>
        </w:rPr>
        <w:t xml:space="preserve">Membership in the AVANA demands conformity to high ethical standards, professional behavior and adherence to all the bylaws, rules, regulations and principles of conduct set forth by the American Association of Nurse Anesthetists (AANA) </w:t>
      </w:r>
      <w:hyperlink r:id="rId11">
        <w:r>
          <w:rPr>
            <w:color w:val="0000FF"/>
            <w:u w:val="single"/>
          </w:rPr>
          <w:t>www.aana.com</w:t>
        </w:r>
      </w:hyperlink>
      <w:r>
        <w:rPr>
          <w:color w:val="000000"/>
        </w:rPr>
        <w:t>.</w:t>
      </w:r>
    </w:p>
    <w:p w:rsidR="00B60032" w:rsidRDefault="00B60032">
      <w:pPr>
        <w:pBdr>
          <w:top w:val="nil"/>
          <w:left w:val="nil"/>
          <w:bottom w:val="nil"/>
          <w:right w:val="nil"/>
          <w:between w:val="nil"/>
        </w:pBdr>
        <w:spacing w:line="276" w:lineRule="auto"/>
        <w:sectPr w:rsidR="00B60032">
          <w:type w:val="continuous"/>
          <w:pgSz w:w="12240" w:h="15840"/>
          <w:pgMar w:top="1500" w:right="1080" w:bottom="1200" w:left="1340" w:header="0" w:footer="1019" w:gutter="0"/>
          <w:cols w:space="720"/>
        </w:sectPr>
      </w:pPr>
    </w:p>
    <w:p w:rsidR="00B60032" w:rsidRDefault="00467190">
      <w:pPr>
        <w:pBdr>
          <w:top w:val="nil"/>
          <w:left w:val="nil"/>
          <w:bottom w:val="nil"/>
          <w:right w:val="nil"/>
          <w:between w:val="nil"/>
        </w:pBdr>
        <w:spacing w:before="78" w:line="252" w:lineRule="auto"/>
        <w:ind w:left="100"/>
        <w:rPr>
          <w:color w:val="000000"/>
        </w:rPr>
      </w:pPr>
      <w:proofErr w:type="gramStart"/>
      <w:r>
        <w:rPr>
          <w:color w:val="000000"/>
        </w:rPr>
        <w:lastRenderedPageBreak/>
        <w:t>SECTION 2.</w:t>
      </w:r>
      <w:proofErr w:type="gramEnd"/>
      <w:r>
        <w:rPr>
          <w:color w:val="000000"/>
        </w:rPr>
        <w:t xml:space="preserve"> - Discipline</w:t>
      </w:r>
    </w:p>
    <w:p w:rsidR="00B60032" w:rsidRDefault="00467190">
      <w:pPr>
        <w:numPr>
          <w:ilvl w:val="0"/>
          <w:numId w:val="20"/>
        </w:numPr>
        <w:pBdr>
          <w:top w:val="nil"/>
          <w:left w:val="nil"/>
          <w:bottom w:val="nil"/>
          <w:right w:val="nil"/>
          <w:between w:val="nil"/>
        </w:pBdr>
        <w:tabs>
          <w:tab w:val="left" w:pos="1221"/>
          <w:tab w:val="left" w:pos="1222"/>
        </w:tabs>
        <w:ind w:right="467"/>
      </w:pPr>
      <w:r>
        <w:rPr>
          <w:color w:val="000000"/>
        </w:rPr>
        <w:t xml:space="preserve">Failure to comply with Article IV, SECTION 1 shall subject the member to censure, </w:t>
      </w:r>
      <w:r>
        <w:rPr>
          <w:color w:val="000000"/>
        </w:rPr>
        <w:lastRenderedPageBreak/>
        <w:t>suspension, or expulsion by a two-thirds (2/3) vote of the Board of Directors. The Board of Directors may forward pertinent details of their action to the AANA if deemed nece</w:t>
      </w:r>
      <w:r>
        <w:rPr>
          <w:color w:val="000000"/>
        </w:rPr>
        <w:t>ssary.</w:t>
      </w:r>
    </w:p>
    <w:p w:rsidR="00B60032" w:rsidRDefault="00467190">
      <w:pPr>
        <w:numPr>
          <w:ilvl w:val="0"/>
          <w:numId w:val="20"/>
        </w:numPr>
        <w:pBdr>
          <w:top w:val="nil"/>
          <w:left w:val="nil"/>
          <w:bottom w:val="nil"/>
          <w:right w:val="nil"/>
          <w:between w:val="nil"/>
        </w:pBdr>
        <w:tabs>
          <w:tab w:val="left" w:pos="1221"/>
          <w:tab w:val="left" w:pos="1222"/>
        </w:tabs>
        <w:spacing w:line="252" w:lineRule="auto"/>
      </w:pPr>
      <w:r>
        <w:rPr>
          <w:color w:val="000000"/>
        </w:rPr>
        <w:t>Member may be censured, suspended or expelled for:</w:t>
      </w:r>
    </w:p>
    <w:p w:rsidR="00B60032" w:rsidRDefault="00467190">
      <w:pPr>
        <w:numPr>
          <w:ilvl w:val="1"/>
          <w:numId w:val="20"/>
        </w:numPr>
        <w:pBdr>
          <w:top w:val="nil"/>
          <w:left w:val="nil"/>
          <w:bottom w:val="nil"/>
          <w:right w:val="nil"/>
          <w:between w:val="nil"/>
        </w:pBdr>
        <w:tabs>
          <w:tab w:val="left" w:pos="1780"/>
          <w:tab w:val="left" w:pos="1781"/>
        </w:tabs>
        <w:spacing w:before="1" w:line="252" w:lineRule="auto"/>
        <w:ind w:hanging="559"/>
      </w:pPr>
      <w:r>
        <w:rPr>
          <w:color w:val="000000"/>
        </w:rPr>
        <w:t>Adjudication by a court that the individual is mentally incompetent</w:t>
      </w:r>
    </w:p>
    <w:p w:rsidR="00B60032" w:rsidRDefault="00467190">
      <w:pPr>
        <w:numPr>
          <w:ilvl w:val="1"/>
          <w:numId w:val="20"/>
        </w:numPr>
        <w:pBdr>
          <w:top w:val="nil"/>
          <w:left w:val="nil"/>
          <w:bottom w:val="nil"/>
          <w:right w:val="nil"/>
          <w:between w:val="nil"/>
        </w:pBdr>
        <w:tabs>
          <w:tab w:val="left" w:pos="1780"/>
          <w:tab w:val="left" w:pos="1781"/>
        </w:tabs>
        <w:ind w:right="490" w:hanging="559"/>
      </w:pPr>
      <w:r>
        <w:rPr>
          <w:color w:val="000000"/>
        </w:rPr>
        <w:t>Loss of certification/recertification or action taken by a Board of Nursing against the member’s license by result of gross incompetence, unethical or unprofessional conduct, conviction of a felony or an act demonstrating moral turpitude</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3.</w:t>
      </w:r>
      <w:proofErr w:type="gramEnd"/>
      <w:r>
        <w:rPr>
          <w:color w:val="000000"/>
        </w:rPr>
        <w:t xml:space="preserve"> - Comp</w:t>
      </w:r>
      <w:r>
        <w:rPr>
          <w:color w:val="000000"/>
        </w:rPr>
        <w:t>laints</w:t>
      </w:r>
    </w:p>
    <w:p w:rsidR="00B60032" w:rsidRDefault="00467190">
      <w:pPr>
        <w:pBdr>
          <w:top w:val="nil"/>
          <w:left w:val="nil"/>
          <w:bottom w:val="nil"/>
          <w:right w:val="nil"/>
          <w:between w:val="nil"/>
        </w:pBdr>
        <w:tabs>
          <w:tab w:val="left" w:pos="1221"/>
        </w:tabs>
        <w:ind w:left="1221" w:right="353" w:hanging="562"/>
        <w:rPr>
          <w:color w:val="000000"/>
        </w:rPr>
      </w:pPr>
      <w:r>
        <w:rPr>
          <w:color w:val="000000"/>
        </w:rPr>
        <w:t>1.</w:t>
      </w:r>
      <w:r>
        <w:rPr>
          <w:color w:val="000000"/>
        </w:rPr>
        <w:tab/>
        <w:t>Complaints/requests for disciplinary action shall be the right of any person, member or non-member of this association, who has reason to believe that a member of AVANA has willfully or negligently acted contrary to the ideals set forth by the by</w:t>
      </w:r>
      <w:r>
        <w:rPr>
          <w:color w:val="000000"/>
        </w:rPr>
        <w:t>laws of AVANA or who has demonstrated conduct that is contrary to their trust as a Certified Registered Nurse Anesthetist.</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4.</w:t>
      </w:r>
      <w:proofErr w:type="gramEnd"/>
      <w:r>
        <w:rPr>
          <w:color w:val="000000"/>
        </w:rPr>
        <w:t xml:space="preserve"> - Procedures</w:t>
      </w:r>
    </w:p>
    <w:p w:rsidR="00B60032" w:rsidRDefault="00467190">
      <w:pPr>
        <w:pBdr>
          <w:top w:val="nil"/>
          <w:left w:val="nil"/>
          <w:bottom w:val="nil"/>
          <w:right w:val="nil"/>
          <w:between w:val="nil"/>
        </w:pBdr>
        <w:ind w:left="1221" w:right="711" w:hanging="562"/>
        <w:jc w:val="both"/>
        <w:rPr>
          <w:color w:val="000000"/>
        </w:rPr>
      </w:pPr>
      <w:r>
        <w:rPr>
          <w:color w:val="000000"/>
        </w:rPr>
        <w:t>1. A complaint or request for disciplinary action shall be presented in writing to the President of the AVANA at least thirty (30) days prior to a regular meeting of the Board of Directors.</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5.</w:t>
      </w:r>
      <w:proofErr w:type="gramEnd"/>
      <w:r>
        <w:rPr>
          <w:color w:val="000000"/>
        </w:rPr>
        <w:t xml:space="preserve"> - Reinstatement of Membership</w:t>
      </w:r>
    </w:p>
    <w:p w:rsidR="00B60032" w:rsidRDefault="00467190">
      <w:pPr>
        <w:numPr>
          <w:ilvl w:val="0"/>
          <w:numId w:val="19"/>
        </w:numPr>
        <w:pBdr>
          <w:top w:val="nil"/>
          <w:left w:val="nil"/>
          <w:bottom w:val="nil"/>
          <w:right w:val="nil"/>
          <w:between w:val="nil"/>
        </w:pBdr>
        <w:tabs>
          <w:tab w:val="left" w:pos="1221"/>
          <w:tab w:val="left" w:pos="1222"/>
        </w:tabs>
        <w:spacing w:line="252" w:lineRule="auto"/>
      </w:pPr>
      <w:r>
        <w:rPr>
          <w:color w:val="000000"/>
        </w:rPr>
        <w:t>May reapply for membership to Membership Committee.</w:t>
      </w:r>
      <w:r>
        <w:rPr>
          <w:noProof/>
        </w:rPr>
        <mc:AlternateContent>
          <mc:Choice Requires="wpg">
            <w:drawing>
              <wp:anchor distT="0" distB="0" distL="114300" distR="114300" simplePos="0" relativeHeight="251660288" behindDoc="0" locked="0" layoutInCell="1" hidden="0" allowOverlap="1">
                <wp:simplePos x="0" y="0"/>
                <wp:positionH relativeFrom="column">
                  <wp:posOffset>4254500</wp:posOffset>
                </wp:positionH>
                <wp:positionV relativeFrom="paragraph">
                  <wp:posOffset>88900</wp:posOffset>
                </wp:positionV>
                <wp:extent cx="38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88900</wp:posOffset>
                </wp:positionV>
                <wp:extent cx="38100" cy="12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8100" cy="12700"/>
                        </a:xfrm>
                        <a:prstGeom prst="rect"/>
                        <a:ln/>
                      </pic:spPr>
                    </pic:pic>
                  </a:graphicData>
                </a:graphic>
              </wp:anchor>
            </w:drawing>
          </mc:Fallback>
        </mc:AlternateContent>
      </w:r>
    </w:p>
    <w:p w:rsidR="00B60032" w:rsidRDefault="00467190">
      <w:pPr>
        <w:numPr>
          <w:ilvl w:val="0"/>
          <w:numId w:val="19"/>
        </w:numPr>
        <w:pBdr>
          <w:top w:val="nil"/>
          <w:left w:val="nil"/>
          <w:bottom w:val="nil"/>
          <w:right w:val="nil"/>
          <w:between w:val="nil"/>
        </w:pBdr>
        <w:tabs>
          <w:tab w:val="left" w:pos="1221"/>
          <w:tab w:val="left" w:pos="1222"/>
        </w:tabs>
        <w:spacing w:before="2"/>
        <w:ind w:right="1874"/>
      </w:pPr>
      <w:r>
        <w:rPr>
          <w:color w:val="000000"/>
        </w:rPr>
        <w:t>Membership Committee will make appropriate recommendation and forward application to the President of the AVANA for Board Action.</w:t>
      </w:r>
    </w:p>
    <w:p w:rsidR="00B60032" w:rsidRDefault="00467190">
      <w:pPr>
        <w:numPr>
          <w:ilvl w:val="0"/>
          <w:numId w:val="19"/>
        </w:numPr>
        <w:pBdr>
          <w:top w:val="nil"/>
          <w:left w:val="nil"/>
          <w:bottom w:val="nil"/>
          <w:right w:val="nil"/>
          <w:between w:val="nil"/>
        </w:pBdr>
        <w:tabs>
          <w:tab w:val="left" w:pos="1221"/>
          <w:tab w:val="left" w:pos="1222"/>
        </w:tabs>
        <w:spacing w:before="1"/>
        <w:ind w:right="284"/>
      </w:pPr>
      <w:r>
        <w:rPr>
          <w:color w:val="000000"/>
        </w:rPr>
        <w:t xml:space="preserve">Any Board action in the area of reinstatement or appeal must be by a two </w:t>
      </w:r>
      <w:r>
        <w:rPr>
          <w:color w:val="000000"/>
        </w:rPr>
        <w:t>thirds vote of the Board of Directors.</w:t>
      </w:r>
    </w:p>
    <w:p w:rsidR="00B60032" w:rsidRDefault="00467190">
      <w:pPr>
        <w:numPr>
          <w:ilvl w:val="0"/>
          <w:numId w:val="19"/>
        </w:numPr>
        <w:pBdr>
          <w:top w:val="nil"/>
          <w:left w:val="nil"/>
          <w:bottom w:val="nil"/>
          <w:right w:val="nil"/>
          <w:between w:val="nil"/>
        </w:pBdr>
        <w:tabs>
          <w:tab w:val="left" w:pos="1221"/>
          <w:tab w:val="left" w:pos="1222"/>
        </w:tabs>
        <w:spacing w:before="1"/>
        <w:ind w:right="342"/>
      </w:pPr>
      <w:r>
        <w:rPr>
          <w:color w:val="000000"/>
        </w:rPr>
        <w:t xml:space="preserve">Applicant for reinstatement must pay dues and penalty fees?? </w:t>
      </w:r>
      <w:proofErr w:type="gramStart"/>
      <w:r>
        <w:rPr>
          <w:color w:val="000000"/>
        </w:rPr>
        <w:t>if</w:t>
      </w:r>
      <w:proofErr w:type="gramEnd"/>
      <w:r>
        <w:rPr>
          <w:color w:val="000000"/>
        </w:rPr>
        <w:t xml:space="preserve"> any, as determined by the Board of Directors.</w:t>
      </w:r>
    </w:p>
    <w:p w:rsidR="00B60032" w:rsidRDefault="00B60032">
      <w:pPr>
        <w:pBdr>
          <w:top w:val="nil"/>
          <w:left w:val="nil"/>
          <w:bottom w:val="nil"/>
          <w:right w:val="nil"/>
          <w:between w:val="nil"/>
        </w:pBdr>
        <w:spacing w:before="9"/>
        <w:rPr>
          <w:color w:val="000000"/>
          <w:sz w:val="21"/>
          <w:szCs w:val="21"/>
        </w:rPr>
      </w:pPr>
    </w:p>
    <w:p w:rsidR="00B60032" w:rsidRDefault="00467190">
      <w:pPr>
        <w:pStyle w:val="Heading1"/>
        <w:ind w:left="3734" w:right="434" w:hanging="3423"/>
        <w:jc w:val="left"/>
      </w:pPr>
      <w:r>
        <w:t>ARTICLE V. BOARD OF DIRECTORS: QUALIFICATIONS, TERMS OF OFFICE, DUTIES, VACANCY, TRAVEL</w:t>
      </w:r>
    </w:p>
    <w:p w:rsidR="00B60032" w:rsidRDefault="00467190">
      <w:pPr>
        <w:pBdr>
          <w:top w:val="nil"/>
          <w:left w:val="nil"/>
          <w:bottom w:val="nil"/>
          <w:right w:val="nil"/>
          <w:between w:val="nil"/>
        </w:pBdr>
        <w:spacing w:before="4" w:line="252" w:lineRule="auto"/>
        <w:ind w:left="100"/>
        <w:rPr>
          <w:color w:val="000000"/>
        </w:rPr>
      </w:pPr>
      <w:proofErr w:type="gramStart"/>
      <w:r>
        <w:rPr>
          <w:color w:val="000000"/>
        </w:rPr>
        <w:t>SECTION 1.</w:t>
      </w:r>
      <w:proofErr w:type="gramEnd"/>
      <w:r>
        <w:rPr>
          <w:color w:val="000000"/>
        </w:rPr>
        <w:t xml:space="preserve"> - Board of Directors</w:t>
      </w:r>
    </w:p>
    <w:p w:rsidR="00B60032" w:rsidRDefault="00467190">
      <w:pPr>
        <w:numPr>
          <w:ilvl w:val="0"/>
          <w:numId w:val="15"/>
        </w:numPr>
        <w:pBdr>
          <w:top w:val="nil"/>
          <w:left w:val="nil"/>
          <w:bottom w:val="nil"/>
          <w:right w:val="nil"/>
          <w:between w:val="nil"/>
        </w:pBdr>
        <w:tabs>
          <w:tab w:val="left" w:pos="1180"/>
          <w:tab w:val="left" w:pos="1181"/>
        </w:tabs>
        <w:ind w:right="676"/>
      </w:pPr>
      <w:r>
        <w:rPr>
          <w:color w:val="000000"/>
        </w:rPr>
        <w:t>The Officers of this association shall be the President, President-elect, Secretary and Treasurer.</w:t>
      </w:r>
    </w:p>
    <w:p w:rsidR="00B60032" w:rsidRDefault="00467190">
      <w:pPr>
        <w:numPr>
          <w:ilvl w:val="0"/>
          <w:numId w:val="15"/>
        </w:numPr>
        <w:pBdr>
          <w:top w:val="nil"/>
          <w:left w:val="nil"/>
          <w:bottom w:val="nil"/>
          <w:right w:val="nil"/>
          <w:between w:val="nil"/>
        </w:pBdr>
        <w:tabs>
          <w:tab w:val="left" w:pos="1180"/>
          <w:tab w:val="left" w:pos="1181"/>
        </w:tabs>
        <w:spacing w:before="2"/>
        <w:ind w:right="433"/>
      </w:pPr>
      <w:r>
        <w:rPr>
          <w:color w:val="000000"/>
        </w:rPr>
        <w:t>The government of this association shall be vested in an elected Board of Directors consisting of four (4) Officers; four (4) Regional Directors, and a Director at Large and Executive Director</w:t>
      </w:r>
    </w:p>
    <w:p w:rsidR="00B60032" w:rsidRDefault="00467190">
      <w:pPr>
        <w:numPr>
          <w:ilvl w:val="0"/>
          <w:numId w:val="15"/>
        </w:numPr>
        <w:pBdr>
          <w:top w:val="nil"/>
          <w:left w:val="nil"/>
          <w:bottom w:val="nil"/>
          <w:right w:val="nil"/>
          <w:between w:val="nil"/>
        </w:pBdr>
        <w:tabs>
          <w:tab w:val="left" w:pos="1180"/>
          <w:tab w:val="left" w:pos="1181"/>
        </w:tabs>
        <w:ind w:right="1132"/>
      </w:pPr>
      <w:r>
        <w:rPr>
          <w:color w:val="000000"/>
        </w:rPr>
        <w:t>The Board of Directors shall be elected by mailed/electronic ba</w:t>
      </w:r>
      <w:r>
        <w:rPr>
          <w:color w:val="000000"/>
        </w:rPr>
        <w:t>llot of eligible members.</w:t>
      </w:r>
    </w:p>
    <w:p w:rsidR="00B60032" w:rsidRDefault="00467190">
      <w:pPr>
        <w:numPr>
          <w:ilvl w:val="0"/>
          <w:numId w:val="15"/>
        </w:numPr>
        <w:pBdr>
          <w:top w:val="nil"/>
          <w:left w:val="nil"/>
          <w:bottom w:val="nil"/>
          <w:right w:val="nil"/>
          <w:between w:val="nil"/>
        </w:pBdr>
        <w:tabs>
          <w:tab w:val="left" w:pos="1180"/>
          <w:tab w:val="left" w:pos="1181"/>
        </w:tabs>
        <w:spacing w:before="1" w:line="252" w:lineRule="auto"/>
      </w:pPr>
      <w:r>
        <w:rPr>
          <w:color w:val="000000"/>
        </w:rPr>
        <w:t>The nomination and election process shall follow AVANA policies and procedures.</w:t>
      </w:r>
    </w:p>
    <w:p w:rsidR="00B60032" w:rsidRDefault="00B60032">
      <w:pPr>
        <w:pBdr>
          <w:top w:val="nil"/>
          <w:left w:val="nil"/>
          <w:bottom w:val="nil"/>
          <w:right w:val="nil"/>
          <w:between w:val="nil"/>
        </w:pBdr>
        <w:rPr>
          <w:color w:val="000000"/>
          <w:sz w:val="24"/>
          <w:szCs w:val="24"/>
        </w:rPr>
      </w:pPr>
    </w:p>
    <w:p w:rsidR="00B60032" w:rsidRDefault="00B60032">
      <w:pPr>
        <w:pBdr>
          <w:top w:val="nil"/>
          <w:left w:val="nil"/>
          <w:bottom w:val="nil"/>
          <w:right w:val="nil"/>
          <w:between w:val="nil"/>
        </w:pBdr>
        <w:spacing w:before="11"/>
        <w:rPr>
          <w:color w:val="000000"/>
          <w:sz w:val="19"/>
          <w:szCs w:val="19"/>
        </w:rPr>
      </w:pPr>
    </w:p>
    <w:p w:rsidR="00B60032" w:rsidRDefault="00467190">
      <w:pPr>
        <w:pBdr>
          <w:top w:val="nil"/>
          <w:left w:val="nil"/>
          <w:bottom w:val="nil"/>
          <w:right w:val="nil"/>
          <w:between w:val="nil"/>
        </w:pBdr>
        <w:ind w:left="100"/>
        <w:rPr>
          <w:color w:val="000000"/>
        </w:rPr>
      </w:pPr>
      <w:proofErr w:type="gramStart"/>
      <w:r>
        <w:rPr>
          <w:color w:val="000000"/>
        </w:rPr>
        <w:t>SECTION 2.</w:t>
      </w:r>
      <w:proofErr w:type="gramEnd"/>
      <w:r>
        <w:rPr>
          <w:color w:val="000000"/>
        </w:rPr>
        <w:t xml:space="preserve"> - Qualifications</w:t>
      </w:r>
    </w:p>
    <w:p w:rsidR="00B60032" w:rsidRDefault="00467190">
      <w:pPr>
        <w:numPr>
          <w:ilvl w:val="0"/>
          <w:numId w:val="14"/>
        </w:numPr>
        <w:pBdr>
          <w:top w:val="nil"/>
          <w:left w:val="nil"/>
          <w:bottom w:val="nil"/>
          <w:right w:val="nil"/>
          <w:between w:val="nil"/>
        </w:pBdr>
        <w:tabs>
          <w:tab w:val="left" w:pos="1221"/>
          <w:tab w:val="left" w:pos="1222"/>
        </w:tabs>
        <w:spacing w:before="1"/>
        <w:ind w:right="1516"/>
      </w:pPr>
      <w:r>
        <w:rPr>
          <w:color w:val="000000"/>
        </w:rPr>
        <w:t>No member shall be elected to the office of President-elect who has not served on the Board of Directors for at least one full term or served as Chairperson of a Standing Committee for at least two (2) years.</w:t>
      </w:r>
    </w:p>
    <w:p w:rsidR="00B60032" w:rsidRDefault="00467190">
      <w:pPr>
        <w:numPr>
          <w:ilvl w:val="0"/>
          <w:numId w:val="14"/>
        </w:numPr>
        <w:pBdr>
          <w:top w:val="nil"/>
          <w:left w:val="nil"/>
          <w:bottom w:val="nil"/>
          <w:right w:val="nil"/>
          <w:between w:val="nil"/>
        </w:pBdr>
        <w:tabs>
          <w:tab w:val="left" w:pos="1221"/>
          <w:tab w:val="left" w:pos="1222"/>
        </w:tabs>
        <w:spacing w:before="1"/>
      </w:pPr>
      <w:r>
        <w:rPr>
          <w:color w:val="000000"/>
        </w:rPr>
        <w:t>No member shall be elected as a Director, Presi</w:t>
      </w:r>
      <w:r>
        <w:rPr>
          <w:color w:val="000000"/>
        </w:rPr>
        <w:t>dent, President-elect, Secretary</w:t>
      </w:r>
      <w:r>
        <w:t xml:space="preserve"> </w:t>
      </w:r>
      <w:r>
        <w:rPr>
          <w:color w:val="000000"/>
        </w:rPr>
        <w:t>or Treasurer if he/she is not an Active Certified or Recertified member in good standing.</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ind w:left="100"/>
        <w:rPr>
          <w:color w:val="000000"/>
        </w:rPr>
      </w:pPr>
      <w:proofErr w:type="gramStart"/>
      <w:r>
        <w:rPr>
          <w:color w:val="000000"/>
        </w:rPr>
        <w:lastRenderedPageBreak/>
        <w:t>SECTION 3.</w:t>
      </w:r>
      <w:proofErr w:type="gramEnd"/>
      <w:r>
        <w:rPr>
          <w:color w:val="000000"/>
        </w:rPr>
        <w:t xml:space="preserve"> - Terms of Office</w:t>
      </w:r>
    </w:p>
    <w:p w:rsidR="00B60032" w:rsidRDefault="00467190">
      <w:pPr>
        <w:numPr>
          <w:ilvl w:val="0"/>
          <w:numId w:val="12"/>
        </w:numPr>
        <w:pBdr>
          <w:top w:val="nil"/>
          <w:left w:val="nil"/>
          <w:bottom w:val="nil"/>
          <w:right w:val="nil"/>
          <w:between w:val="nil"/>
        </w:pBdr>
        <w:tabs>
          <w:tab w:val="left" w:pos="1221"/>
          <w:tab w:val="left" w:pos="1222"/>
        </w:tabs>
        <w:spacing w:before="1"/>
        <w:ind w:right="652"/>
      </w:pPr>
      <w:r>
        <w:rPr>
          <w:color w:val="000000"/>
        </w:rPr>
        <w:t>President shall be elected to serve one (1) term of two (2) years, A minimum of two (2) years shall pass before a former president may be eligible for nomination to the office of President-elect.</w:t>
      </w:r>
    </w:p>
    <w:p w:rsidR="00B60032" w:rsidRDefault="00467190">
      <w:pPr>
        <w:numPr>
          <w:ilvl w:val="0"/>
          <w:numId w:val="12"/>
        </w:numPr>
        <w:pBdr>
          <w:top w:val="nil"/>
          <w:left w:val="nil"/>
          <w:bottom w:val="nil"/>
          <w:right w:val="nil"/>
          <w:between w:val="nil"/>
        </w:pBdr>
        <w:tabs>
          <w:tab w:val="left" w:pos="1221"/>
          <w:tab w:val="left" w:pos="1222"/>
        </w:tabs>
        <w:spacing w:line="252" w:lineRule="auto"/>
      </w:pPr>
      <w:r>
        <w:rPr>
          <w:color w:val="000000"/>
        </w:rPr>
        <w:t>President-elect shall be elected to serve one (1) term of tw</w:t>
      </w:r>
      <w:r>
        <w:rPr>
          <w:color w:val="000000"/>
        </w:rPr>
        <w:t>o (2) years</w:t>
      </w:r>
    </w:p>
    <w:p w:rsidR="00B60032" w:rsidRDefault="00467190">
      <w:pPr>
        <w:numPr>
          <w:ilvl w:val="0"/>
          <w:numId w:val="12"/>
        </w:numPr>
        <w:pBdr>
          <w:top w:val="nil"/>
          <w:left w:val="nil"/>
          <w:bottom w:val="nil"/>
          <w:right w:val="nil"/>
          <w:between w:val="nil"/>
        </w:pBdr>
        <w:tabs>
          <w:tab w:val="left" w:pos="1221"/>
          <w:tab w:val="left" w:pos="1222"/>
        </w:tabs>
        <w:ind w:right="977"/>
      </w:pPr>
      <w:r>
        <w:rPr>
          <w:color w:val="000000"/>
        </w:rPr>
        <w:t>Secretary shall be elected for two (2) years and be eligible for re-election, but may not serve more than two (2) consecutive terms.</w:t>
      </w:r>
    </w:p>
    <w:p w:rsidR="00B60032" w:rsidRDefault="00467190">
      <w:pPr>
        <w:numPr>
          <w:ilvl w:val="0"/>
          <w:numId w:val="12"/>
        </w:numPr>
        <w:pBdr>
          <w:top w:val="nil"/>
          <w:left w:val="nil"/>
          <w:bottom w:val="nil"/>
          <w:right w:val="nil"/>
          <w:between w:val="nil"/>
        </w:pBdr>
        <w:tabs>
          <w:tab w:val="left" w:pos="1221"/>
          <w:tab w:val="left" w:pos="1222"/>
        </w:tabs>
        <w:spacing w:line="242" w:lineRule="auto"/>
        <w:ind w:right="965"/>
      </w:pPr>
      <w:r>
        <w:rPr>
          <w:color w:val="000000"/>
        </w:rPr>
        <w:t>Treasurer shall be elected for two (2) years and be eligible for re-election, but may not serve more than two (2) consecutive terms.</w:t>
      </w:r>
    </w:p>
    <w:p w:rsidR="00B60032" w:rsidRDefault="00467190">
      <w:pPr>
        <w:numPr>
          <w:ilvl w:val="0"/>
          <w:numId w:val="12"/>
        </w:numPr>
        <w:pBdr>
          <w:top w:val="nil"/>
          <w:left w:val="nil"/>
          <w:bottom w:val="nil"/>
          <w:right w:val="nil"/>
          <w:between w:val="nil"/>
        </w:pBdr>
        <w:tabs>
          <w:tab w:val="left" w:pos="1221"/>
          <w:tab w:val="left" w:pos="1222"/>
        </w:tabs>
        <w:spacing w:before="2" w:line="252" w:lineRule="auto"/>
        <w:ind w:right="560"/>
      </w:pPr>
      <w:r>
        <w:rPr>
          <w:color w:val="000000"/>
        </w:rPr>
        <w:t>Directors shall be elected for two (2) years and be eligible for re-election, but may not serve for more than two (2) conse</w:t>
      </w:r>
      <w:r>
        <w:rPr>
          <w:color w:val="000000"/>
        </w:rPr>
        <w:t>cutive terms.</w:t>
      </w:r>
    </w:p>
    <w:p w:rsidR="00B60032" w:rsidRDefault="00467190">
      <w:pPr>
        <w:numPr>
          <w:ilvl w:val="0"/>
          <w:numId w:val="12"/>
        </w:numPr>
        <w:pBdr>
          <w:top w:val="nil"/>
          <w:left w:val="nil"/>
          <w:bottom w:val="nil"/>
          <w:right w:val="nil"/>
          <w:between w:val="nil"/>
        </w:pBdr>
        <w:tabs>
          <w:tab w:val="left" w:pos="1221"/>
          <w:tab w:val="left" w:pos="1222"/>
        </w:tabs>
        <w:ind w:right="310"/>
      </w:pPr>
      <w:r>
        <w:rPr>
          <w:color w:val="000000"/>
        </w:rPr>
        <w:t>Two (2) Directors, Central and Southern shall be elected in the odd numbered years and three (3) Directors, Eastern, Western, and Director at large shall be elected in the even numbered years.</w:t>
      </w:r>
    </w:p>
    <w:p w:rsidR="00B60032" w:rsidRDefault="00467190">
      <w:pPr>
        <w:numPr>
          <w:ilvl w:val="0"/>
          <w:numId w:val="12"/>
        </w:numPr>
        <w:pBdr>
          <w:top w:val="nil"/>
          <w:left w:val="nil"/>
          <w:bottom w:val="nil"/>
          <w:right w:val="nil"/>
          <w:between w:val="nil"/>
        </w:pBdr>
        <w:tabs>
          <w:tab w:val="left" w:pos="1209"/>
          <w:tab w:val="left" w:pos="1210"/>
        </w:tabs>
        <w:spacing w:before="1"/>
        <w:ind w:right="842"/>
      </w:pPr>
      <w:r>
        <w:rPr>
          <w:color w:val="000000"/>
        </w:rPr>
        <w:t>The regular term of office shall begin immediately following the AVANA Annual education meeting.</w:t>
      </w:r>
    </w:p>
    <w:p w:rsidR="00B60032" w:rsidRDefault="00B60032">
      <w:pPr>
        <w:pBdr>
          <w:top w:val="nil"/>
          <w:left w:val="nil"/>
          <w:bottom w:val="nil"/>
          <w:right w:val="nil"/>
          <w:between w:val="nil"/>
        </w:pBdr>
        <w:rPr>
          <w:color w:val="000000"/>
          <w:sz w:val="24"/>
          <w:szCs w:val="24"/>
        </w:rPr>
      </w:pPr>
    </w:p>
    <w:p w:rsidR="00B60032" w:rsidRDefault="00B60032">
      <w:pPr>
        <w:pBdr>
          <w:top w:val="nil"/>
          <w:left w:val="nil"/>
          <w:bottom w:val="nil"/>
          <w:right w:val="nil"/>
          <w:between w:val="nil"/>
        </w:pBdr>
        <w:spacing w:before="10"/>
        <w:rPr>
          <w:color w:val="000000"/>
          <w:sz w:val="19"/>
          <w:szCs w:val="19"/>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4.</w:t>
      </w:r>
      <w:proofErr w:type="gramEnd"/>
      <w:r>
        <w:rPr>
          <w:color w:val="000000"/>
        </w:rPr>
        <w:t xml:space="preserve"> - Duties of the Board of Directors</w:t>
      </w:r>
    </w:p>
    <w:p w:rsidR="00B60032" w:rsidRDefault="00467190">
      <w:pPr>
        <w:numPr>
          <w:ilvl w:val="0"/>
          <w:numId w:val="9"/>
        </w:numPr>
        <w:pBdr>
          <w:top w:val="nil"/>
          <w:left w:val="nil"/>
          <w:bottom w:val="nil"/>
          <w:right w:val="nil"/>
          <w:between w:val="nil"/>
        </w:pBdr>
        <w:tabs>
          <w:tab w:val="left" w:pos="1221"/>
          <w:tab w:val="left" w:pos="1222"/>
        </w:tabs>
        <w:spacing w:line="252" w:lineRule="auto"/>
      </w:pPr>
      <w:r>
        <w:rPr>
          <w:color w:val="000000"/>
        </w:rPr>
        <w:t>Shall oversee the management of funds and property of this association.</w:t>
      </w:r>
    </w:p>
    <w:p w:rsidR="00B60032" w:rsidRDefault="00467190">
      <w:pPr>
        <w:numPr>
          <w:ilvl w:val="0"/>
          <w:numId w:val="9"/>
        </w:numPr>
        <w:pBdr>
          <w:top w:val="nil"/>
          <w:left w:val="nil"/>
          <w:bottom w:val="nil"/>
          <w:right w:val="nil"/>
          <w:between w:val="nil"/>
        </w:pBdr>
        <w:tabs>
          <w:tab w:val="left" w:pos="1221"/>
          <w:tab w:val="left" w:pos="1222"/>
        </w:tabs>
        <w:spacing w:before="2"/>
        <w:ind w:right="859"/>
      </w:pPr>
      <w:r>
        <w:rPr>
          <w:color w:val="000000"/>
        </w:rPr>
        <w:t>Shall conduct the general business of the association during the interim period between the AVANA annual business meetings.</w:t>
      </w:r>
    </w:p>
    <w:p w:rsidR="00B60032" w:rsidRDefault="00467190">
      <w:pPr>
        <w:numPr>
          <w:ilvl w:val="0"/>
          <w:numId w:val="9"/>
        </w:numPr>
        <w:pBdr>
          <w:top w:val="nil"/>
          <w:left w:val="nil"/>
          <w:bottom w:val="nil"/>
          <w:right w:val="nil"/>
          <w:between w:val="nil"/>
        </w:pBdr>
        <w:tabs>
          <w:tab w:val="left" w:pos="1221"/>
          <w:tab w:val="left" w:pos="1222"/>
        </w:tabs>
        <w:ind w:right="548"/>
      </w:pPr>
      <w:r>
        <w:rPr>
          <w:color w:val="000000"/>
        </w:rPr>
        <w:t>The Board shall convene a board meeting before and after the annual meeting as set up by the President.</w:t>
      </w:r>
    </w:p>
    <w:p w:rsidR="00B60032" w:rsidRDefault="00467190">
      <w:pPr>
        <w:numPr>
          <w:ilvl w:val="0"/>
          <w:numId w:val="9"/>
        </w:numPr>
        <w:pBdr>
          <w:top w:val="nil"/>
          <w:left w:val="nil"/>
          <w:bottom w:val="nil"/>
          <w:right w:val="nil"/>
          <w:between w:val="nil"/>
        </w:pBdr>
        <w:tabs>
          <w:tab w:val="left" w:pos="1221"/>
          <w:tab w:val="left" w:pos="1222"/>
        </w:tabs>
        <w:ind w:right="331"/>
      </w:pPr>
      <w:r>
        <w:rPr>
          <w:color w:val="000000"/>
        </w:rPr>
        <w:t>Shall request and receive a reconciliation of the financial records before the AVANA annual education meeting. May request audit when deemed necessary.</w:t>
      </w:r>
    </w:p>
    <w:p w:rsidR="00B60032" w:rsidRDefault="00467190">
      <w:pPr>
        <w:numPr>
          <w:ilvl w:val="0"/>
          <w:numId w:val="9"/>
        </w:numPr>
        <w:pBdr>
          <w:top w:val="nil"/>
          <w:left w:val="nil"/>
          <w:bottom w:val="nil"/>
          <w:right w:val="nil"/>
          <w:between w:val="nil"/>
        </w:pBdr>
        <w:tabs>
          <w:tab w:val="left" w:pos="1221"/>
          <w:tab w:val="left" w:pos="1222"/>
        </w:tabs>
        <w:ind w:right="1028"/>
      </w:pPr>
      <w:r>
        <w:rPr>
          <w:color w:val="000000"/>
        </w:rPr>
        <w:t>Shall fill vacancies that occur on the Board and/or committees as directed by these Bylaws.</w:t>
      </w:r>
    </w:p>
    <w:p w:rsidR="00B60032" w:rsidRDefault="00467190">
      <w:pPr>
        <w:numPr>
          <w:ilvl w:val="0"/>
          <w:numId w:val="9"/>
        </w:numPr>
        <w:pBdr>
          <w:top w:val="nil"/>
          <w:left w:val="nil"/>
          <w:bottom w:val="nil"/>
          <w:right w:val="nil"/>
          <w:between w:val="nil"/>
        </w:pBdr>
        <w:tabs>
          <w:tab w:val="left" w:pos="1221"/>
          <w:tab w:val="left" w:pos="1222"/>
        </w:tabs>
        <w:ind w:right="346"/>
      </w:pPr>
      <w:r>
        <w:rPr>
          <w:color w:val="000000"/>
        </w:rPr>
        <w:t>Any Board me</w:t>
      </w:r>
      <w:r>
        <w:rPr>
          <w:color w:val="000000"/>
        </w:rPr>
        <w:t>mber failing to fulfill the duties assigned or failing to attend, without valid reason, at least two (2) official Board meetings shall be liable to dismissal on a majority vote of the Board of Directors and their office declared vacant.</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5.</w:t>
      </w:r>
      <w:proofErr w:type="gramEnd"/>
      <w:r>
        <w:rPr>
          <w:color w:val="000000"/>
        </w:rPr>
        <w:t xml:space="preserve"> – Vacancy</w:t>
      </w:r>
    </w:p>
    <w:p w:rsidR="00B60032" w:rsidRDefault="00467190">
      <w:pPr>
        <w:numPr>
          <w:ilvl w:val="0"/>
          <w:numId w:val="6"/>
        </w:numPr>
        <w:pBdr>
          <w:top w:val="nil"/>
          <w:left w:val="nil"/>
          <w:bottom w:val="nil"/>
          <w:right w:val="nil"/>
          <w:between w:val="nil"/>
        </w:pBdr>
        <w:tabs>
          <w:tab w:val="left" w:pos="1221"/>
          <w:tab w:val="left" w:pos="1222"/>
        </w:tabs>
        <w:ind w:right="1318"/>
      </w:pPr>
      <w:r>
        <w:rPr>
          <w:color w:val="000000"/>
        </w:rPr>
        <w:t>In the event of vacancy in the office of President, the President-elect shall assume the duties of the President.</w:t>
      </w:r>
    </w:p>
    <w:p w:rsidR="00B60032" w:rsidRDefault="00467190">
      <w:pPr>
        <w:numPr>
          <w:ilvl w:val="0"/>
          <w:numId w:val="6"/>
        </w:numPr>
        <w:pBdr>
          <w:top w:val="nil"/>
          <w:left w:val="nil"/>
          <w:bottom w:val="nil"/>
          <w:right w:val="nil"/>
          <w:between w:val="nil"/>
        </w:pBdr>
        <w:tabs>
          <w:tab w:val="left" w:pos="1221"/>
          <w:tab w:val="left" w:pos="1222"/>
        </w:tabs>
        <w:spacing w:before="2"/>
        <w:ind w:right="541"/>
      </w:pPr>
      <w:r>
        <w:rPr>
          <w:color w:val="000000"/>
        </w:rPr>
        <w:t>In the event of a vacancy in the office of President-elect, the Nominating Committee shall be called upon to submit candi</w:t>
      </w:r>
      <w:r>
        <w:rPr>
          <w:color w:val="000000"/>
        </w:rPr>
        <w:t>dates. The election of this position</w:t>
      </w:r>
    </w:p>
    <w:p w:rsidR="00B60032" w:rsidRDefault="00467190">
      <w:pPr>
        <w:pBdr>
          <w:top w:val="nil"/>
          <w:left w:val="nil"/>
          <w:bottom w:val="nil"/>
          <w:right w:val="nil"/>
          <w:between w:val="nil"/>
        </w:pBdr>
        <w:spacing w:before="1" w:line="252" w:lineRule="auto"/>
        <w:ind w:left="1221"/>
        <w:rPr>
          <w:color w:val="000000"/>
        </w:rPr>
      </w:pPr>
      <w:proofErr w:type="gramStart"/>
      <w:r>
        <w:rPr>
          <w:color w:val="000000"/>
        </w:rPr>
        <w:t>shall</w:t>
      </w:r>
      <w:proofErr w:type="gramEnd"/>
      <w:r>
        <w:rPr>
          <w:color w:val="000000"/>
        </w:rPr>
        <w:t xml:space="preserve"> be by the members and based on the AVANA election policies and procedures.</w:t>
      </w:r>
    </w:p>
    <w:p w:rsidR="00B60032" w:rsidRDefault="00467190">
      <w:pPr>
        <w:numPr>
          <w:ilvl w:val="0"/>
          <w:numId w:val="6"/>
        </w:numPr>
        <w:pBdr>
          <w:top w:val="nil"/>
          <w:left w:val="nil"/>
          <w:bottom w:val="nil"/>
          <w:right w:val="nil"/>
          <w:between w:val="nil"/>
        </w:pBdr>
        <w:tabs>
          <w:tab w:val="left" w:pos="1221"/>
          <w:tab w:val="left" w:pos="1222"/>
        </w:tabs>
        <w:ind w:right="1143"/>
      </w:pPr>
      <w:r>
        <w:rPr>
          <w:color w:val="000000"/>
        </w:rPr>
        <w:t>In the event of a vacancy in the office of Secretary, an appointment shall be made by a majority of the Board of Directors to fill the position.</w:t>
      </w:r>
    </w:p>
    <w:p w:rsidR="00B60032" w:rsidRDefault="00467190">
      <w:pPr>
        <w:numPr>
          <w:ilvl w:val="0"/>
          <w:numId w:val="6"/>
        </w:numPr>
        <w:pBdr>
          <w:top w:val="nil"/>
          <w:left w:val="nil"/>
          <w:bottom w:val="nil"/>
          <w:right w:val="nil"/>
          <w:between w:val="nil"/>
        </w:pBdr>
        <w:tabs>
          <w:tab w:val="left" w:pos="1221"/>
          <w:tab w:val="left" w:pos="1222"/>
        </w:tabs>
        <w:ind w:right="1130"/>
      </w:pPr>
      <w:r>
        <w:rPr>
          <w:color w:val="000000"/>
        </w:rPr>
        <w:t>In the event of a vacancy in the office of Treasurer, an appointment shall be made by a majority of the Board o</w:t>
      </w:r>
      <w:r>
        <w:rPr>
          <w:color w:val="000000"/>
        </w:rPr>
        <w:t>f Directors to fill the position.</w:t>
      </w:r>
    </w:p>
    <w:p w:rsidR="00B60032" w:rsidRDefault="00467190">
      <w:pPr>
        <w:numPr>
          <w:ilvl w:val="0"/>
          <w:numId w:val="6"/>
        </w:numPr>
        <w:pBdr>
          <w:top w:val="nil"/>
          <w:left w:val="nil"/>
          <w:bottom w:val="nil"/>
          <w:right w:val="nil"/>
          <w:between w:val="nil"/>
        </w:pBdr>
        <w:tabs>
          <w:tab w:val="left" w:pos="1221"/>
          <w:tab w:val="left" w:pos="1222"/>
        </w:tabs>
        <w:spacing w:before="2"/>
        <w:ind w:right="466"/>
      </w:pPr>
      <w:r>
        <w:rPr>
          <w:color w:val="000000"/>
        </w:rPr>
        <w:t>In the event of a vacancy in the position of Director a majority of the remaining Board members shall appoint a new member from the region in which the vacancy occurred.</w:t>
      </w:r>
    </w:p>
    <w:p w:rsidR="00B60032" w:rsidRDefault="00B60032">
      <w:pPr>
        <w:pBdr>
          <w:top w:val="nil"/>
          <w:left w:val="nil"/>
          <w:bottom w:val="nil"/>
          <w:right w:val="nil"/>
          <w:between w:val="nil"/>
        </w:pBdr>
        <w:spacing w:before="9"/>
        <w:rPr>
          <w:color w:val="000000"/>
          <w:sz w:val="21"/>
          <w:szCs w:val="21"/>
        </w:rPr>
      </w:pPr>
    </w:p>
    <w:p w:rsidR="00B60032" w:rsidRDefault="00467190">
      <w:pPr>
        <w:pBdr>
          <w:top w:val="nil"/>
          <w:left w:val="nil"/>
          <w:bottom w:val="nil"/>
          <w:right w:val="nil"/>
          <w:between w:val="nil"/>
        </w:pBdr>
        <w:ind w:left="100"/>
        <w:rPr>
          <w:color w:val="000000"/>
        </w:rPr>
      </w:pPr>
      <w:proofErr w:type="gramStart"/>
      <w:r>
        <w:rPr>
          <w:color w:val="000000"/>
        </w:rPr>
        <w:t>SECTION 6.</w:t>
      </w:r>
      <w:proofErr w:type="gramEnd"/>
      <w:r>
        <w:rPr>
          <w:color w:val="000000"/>
        </w:rPr>
        <w:t xml:space="preserve"> – Travel and Reimbursement for officers</w:t>
      </w:r>
    </w:p>
    <w:p w:rsidR="00B60032" w:rsidRDefault="00467190">
      <w:pPr>
        <w:numPr>
          <w:ilvl w:val="0"/>
          <w:numId w:val="13"/>
        </w:numPr>
        <w:pBdr>
          <w:top w:val="nil"/>
          <w:left w:val="nil"/>
          <w:bottom w:val="nil"/>
          <w:right w:val="nil"/>
          <w:between w:val="nil"/>
        </w:pBdr>
        <w:tabs>
          <w:tab w:val="left" w:pos="1221"/>
          <w:tab w:val="left" w:pos="1222"/>
        </w:tabs>
        <w:spacing w:before="78"/>
        <w:ind w:right="588" w:hanging="572"/>
      </w:pPr>
      <w:r>
        <w:rPr>
          <w:color w:val="000000"/>
        </w:rPr>
        <w:t>The President of AVANA shall be the official delegate of AVANA. He/she shall be paid cost of travel, lodging and daily expenses as determined by the Board of Directors.</w:t>
      </w:r>
    </w:p>
    <w:p w:rsidR="00B60032" w:rsidRDefault="00467190">
      <w:pPr>
        <w:numPr>
          <w:ilvl w:val="0"/>
          <w:numId w:val="13"/>
        </w:numPr>
        <w:pBdr>
          <w:top w:val="nil"/>
          <w:left w:val="nil"/>
          <w:bottom w:val="nil"/>
          <w:right w:val="nil"/>
          <w:between w:val="nil"/>
        </w:pBdr>
        <w:tabs>
          <w:tab w:val="left" w:pos="1221"/>
          <w:tab w:val="left" w:pos="1222"/>
        </w:tabs>
        <w:ind w:right="599" w:hanging="572"/>
      </w:pPr>
      <w:r>
        <w:rPr>
          <w:color w:val="000000"/>
        </w:rPr>
        <w:t xml:space="preserve">The President-elect shall be paid cost of travel and lodging per meeting he/she is </w:t>
      </w:r>
      <w:r>
        <w:rPr>
          <w:color w:val="000000"/>
        </w:rPr>
        <w:lastRenderedPageBreak/>
        <w:t>required to attend as determined by the Board of Directors.</w:t>
      </w:r>
    </w:p>
    <w:p w:rsidR="00B60032" w:rsidRDefault="00467190">
      <w:pPr>
        <w:numPr>
          <w:ilvl w:val="0"/>
          <w:numId w:val="13"/>
        </w:numPr>
        <w:pBdr>
          <w:top w:val="nil"/>
          <w:left w:val="nil"/>
          <w:bottom w:val="nil"/>
          <w:right w:val="nil"/>
          <w:between w:val="nil"/>
        </w:pBdr>
        <w:tabs>
          <w:tab w:val="left" w:pos="1221"/>
          <w:tab w:val="left" w:pos="1222"/>
        </w:tabs>
        <w:ind w:right="278" w:hanging="572"/>
      </w:pPr>
      <w:r>
        <w:rPr>
          <w:color w:val="000000"/>
        </w:rPr>
        <w:t xml:space="preserve">The Board of Directors shall be paid the cost of travel and lodging expenses to attend the annual meeting of the </w:t>
      </w:r>
      <w:r>
        <w:rPr>
          <w:color w:val="000000"/>
        </w:rPr>
        <w:t>Association of Veterans Affairs Nurse Anesthetists and all meetings requested by the President.</w:t>
      </w:r>
    </w:p>
    <w:p w:rsidR="00B60032" w:rsidRDefault="00B60032">
      <w:pPr>
        <w:pBdr>
          <w:top w:val="nil"/>
          <w:left w:val="nil"/>
          <w:bottom w:val="nil"/>
          <w:right w:val="nil"/>
          <w:between w:val="nil"/>
        </w:pBdr>
        <w:spacing w:before="9"/>
        <w:rPr>
          <w:color w:val="000000"/>
          <w:sz w:val="21"/>
          <w:szCs w:val="21"/>
        </w:rPr>
      </w:pPr>
    </w:p>
    <w:p w:rsidR="00B60032" w:rsidRDefault="00467190">
      <w:pPr>
        <w:pStyle w:val="Heading1"/>
        <w:ind w:right="2465"/>
      </w:pPr>
      <w:proofErr w:type="gramStart"/>
      <w:r>
        <w:t>ARTICLE IX.</w:t>
      </w:r>
      <w:proofErr w:type="gramEnd"/>
      <w:r>
        <w:t xml:space="preserve"> COMMITTEES</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spacing w:before="1" w:line="252" w:lineRule="auto"/>
        <w:ind w:left="100"/>
        <w:rPr>
          <w:color w:val="000000"/>
        </w:rPr>
      </w:pPr>
      <w:proofErr w:type="gramStart"/>
      <w:r>
        <w:rPr>
          <w:color w:val="000000"/>
        </w:rPr>
        <w:t>SECTION 1.</w:t>
      </w:r>
      <w:proofErr w:type="gramEnd"/>
    </w:p>
    <w:p w:rsidR="00B60032" w:rsidRDefault="00467190">
      <w:pPr>
        <w:pBdr>
          <w:top w:val="nil"/>
          <w:left w:val="nil"/>
          <w:bottom w:val="nil"/>
          <w:right w:val="nil"/>
          <w:between w:val="nil"/>
        </w:pBdr>
        <w:tabs>
          <w:tab w:val="left" w:pos="1221"/>
        </w:tabs>
        <w:ind w:left="1221" w:right="933" w:hanging="562"/>
        <w:rPr>
          <w:color w:val="000000"/>
        </w:rPr>
      </w:pPr>
      <w:r>
        <w:rPr>
          <w:color w:val="000000"/>
        </w:rPr>
        <w:t>1.</w:t>
      </w:r>
      <w:r>
        <w:rPr>
          <w:color w:val="000000"/>
        </w:rPr>
        <w:tab/>
        <w:t>All Standing and Special Committees shall be appointed by the President and approved by the Board of Directors.</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spacing w:before="1"/>
        <w:ind w:left="100"/>
        <w:rPr>
          <w:color w:val="000000"/>
        </w:rPr>
      </w:pPr>
      <w:proofErr w:type="gramStart"/>
      <w:r>
        <w:rPr>
          <w:color w:val="000000"/>
        </w:rPr>
        <w:t>SECTION 2.</w:t>
      </w:r>
      <w:proofErr w:type="gramEnd"/>
    </w:p>
    <w:p w:rsidR="00B60032" w:rsidRDefault="00467190">
      <w:pPr>
        <w:pBdr>
          <w:top w:val="nil"/>
          <w:left w:val="nil"/>
          <w:bottom w:val="nil"/>
          <w:right w:val="nil"/>
          <w:between w:val="nil"/>
        </w:pBdr>
        <w:tabs>
          <w:tab w:val="left" w:pos="1221"/>
        </w:tabs>
        <w:spacing w:before="1"/>
        <w:ind w:left="1221" w:right="474" w:hanging="562"/>
        <w:rPr>
          <w:color w:val="000000"/>
        </w:rPr>
      </w:pPr>
      <w:r>
        <w:rPr>
          <w:color w:val="000000"/>
        </w:rPr>
        <w:t>1.</w:t>
      </w:r>
      <w:r>
        <w:rPr>
          <w:color w:val="000000"/>
        </w:rPr>
        <w:tab/>
        <w:t>The Board of Directors shall determine the composition, duties and responsibilities of all committees. Each Committee Chairperson shall be responsible for the fulfillment of duties of their committee and shall prepare an annual report to be p</w:t>
      </w:r>
      <w:r>
        <w:rPr>
          <w:color w:val="000000"/>
        </w:rPr>
        <w:t>resented at the Annual meeting.</w:t>
      </w:r>
    </w:p>
    <w:p w:rsidR="00B60032" w:rsidRDefault="00B60032">
      <w:pPr>
        <w:pBdr>
          <w:top w:val="nil"/>
          <w:left w:val="nil"/>
          <w:bottom w:val="nil"/>
          <w:right w:val="nil"/>
          <w:between w:val="nil"/>
        </w:pBdr>
        <w:spacing w:before="11"/>
        <w:rPr>
          <w:color w:val="000000"/>
          <w:sz w:val="21"/>
          <w:szCs w:val="21"/>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3.</w:t>
      </w:r>
      <w:proofErr w:type="gramEnd"/>
    </w:p>
    <w:p w:rsidR="00B60032" w:rsidRDefault="00467190">
      <w:pPr>
        <w:pBdr>
          <w:top w:val="nil"/>
          <w:left w:val="nil"/>
          <w:bottom w:val="nil"/>
          <w:right w:val="nil"/>
          <w:between w:val="nil"/>
        </w:pBdr>
        <w:tabs>
          <w:tab w:val="left" w:pos="1221"/>
        </w:tabs>
        <w:ind w:left="1221" w:right="591" w:hanging="562"/>
        <w:rPr>
          <w:color w:val="000000"/>
        </w:rPr>
      </w:pPr>
      <w:r>
        <w:rPr>
          <w:color w:val="000000"/>
        </w:rPr>
        <w:t>1.</w:t>
      </w:r>
      <w:r>
        <w:rPr>
          <w:color w:val="000000"/>
        </w:rPr>
        <w:tab/>
      </w:r>
      <w:r>
        <w:rPr>
          <w:color w:val="000000"/>
        </w:rPr>
        <w:t>Standing Committee members shall be appointed for a term of two years or until their successors are appointed. Special Committee members shall serve until the purpose or the committee is fulfilled, unless otherwise determined by the President. Any committe</w:t>
      </w:r>
      <w:r>
        <w:rPr>
          <w:color w:val="000000"/>
        </w:rPr>
        <w:t>e member failing to fulfill the duties assigned shall be liable to dismissal on a majority vote of the Board of Directors. When vacancies occur in committees, the President, with the advice and consent of the Board of Directors, shall fill the vacancies by</w:t>
      </w:r>
      <w:r>
        <w:rPr>
          <w:color w:val="000000"/>
        </w:rPr>
        <w:t xml:space="preserve"> appointment of current members</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4.</w:t>
      </w:r>
      <w:proofErr w:type="gramEnd"/>
    </w:p>
    <w:p w:rsidR="00B60032" w:rsidRDefault="00467190">
      <w:pPr>
        <w:pBdr>
          <w:top w:val="nil"/>
          <w:left w:val="nil"/>
          <w:bottom w:val="nil"/>
          <w:right w:val="nil"/>
          <w:between w:val="nil"/>
        </w:pBdr>
        <w:tabs>
          <w:tab w:val="left" w:pos="1221"/>
        </w:tabs>
        <w:ind w:left="1221" w:right="1249" w:hanging="562"/>
        <w:rPr>
          <w:color w:val="000000"/>
        </w:rPr>
      </w:pPr>
      <w:r>
        <w:rPr>
          <w:color w:val="000000"/>
        </w:rPr>
        <w:t>1.</w:t>
      </w:r>
      <w:r>
        <w:rPr>
          <w:color w:val="000000"/>
        </w:rPr>
        <w:tab/>
        <w:t>The President or designee shall be an ex-officio member of all committees except the Nominating Committee.</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ind w:left="100"/>
        <w:rPr>
          <w:color w:val="000000"/>
        </w:rPr>
      </w:pPr>
      <w:proofErr w:type="gramStart"/>
      <w:r>
        <w:rPr>
          <w:color w:val="000000"/>
        </w:rPr>
        <w:t>SECTION 5.</w:t>
      </w:r>
      <w:proofErr w:type="gramEnd"/>
    </w:p>
    <w:p w:rsidR="00B60032" w:rsidRDefault="00467190">
      <w:pPr>
        <w:numPr>
          <w:ilvl w:val="0"/>
          <w:numId w:val="10"/>
        </w:numPr>
        <w:pBdr>
          <w:top w:val="nil"/>
          <w:left w:val="nil"/>
          <w:bottom w:val="nil"/>
          <w:right w:val="nil"/>
          <w:between w:val="nil"/>
        </w:pBdr>
        <w:tabs>
          <w:tab w:val="left" w:pos="1221"/>
          <w:tab w:val="left" w:pos="1222"/>
        </w:tabs>
        <w:spacing w:before="1"/>
        <w:ind w:right="710"/>
      </w:pPr>
      <w:r>
        <w:rPr>
          <w:color w:val="000000"/>
        </w:rPr>
        <w:t>The Standing Committees include Auditing &amp; Budget, Bylaws &amp; Standing Rules, Educatio</w:t>
      </w:r>
      <w:r>
        <w:t xml:space="preserve">n, </w:t>
      </w:r>
      <w:r>
        <w:rPr>
          <w:color w:val="000000"/>
        </w:rPr>
        <w:t>Scholarship, Government Relations,</w:t>
      </w:r>
      <w:r>
        <w:t xml:space="preserve"> Nominating and Membership</w:t>
      </w:r>
    </w:p>
    <w:p w:rsidR="00B60032" w:rsidRDefault="00467190">
      <w:pPr>
        <w:numPr>
          <w:ilvl w:val="0"/>
          <w:numId w:val="10"/>
        </w:numPr>
        <w:pBdr>
          <w:top w:val="nil"/>
          <w:left w:val="nil"/>
          <w:bottom w:val="nil"/>
          <w:right w:val="nil"/>
          <w:between w:val="nil"/>
        </w:pBdr>
        <w:tabs>
          <w:tab w:val="left" w:pos="1221"/>
          <w:tab w:val="left" w:pos="1222"/>
        </w:tabs>
        <w:ind w:right="357"/>
      </w:pPr>
      <w:r>
        <w:rPr>
          <w:color w:val="000000"/>
        </w:rPr>
        <w:t>Ad hoc or special committees can be developed at the discretion of the president or BOD.</w:t>
      </w:r>
    </w:p>
    <w:p w:rsidR="00B60032" w:rsidRDefault="00467190">
      <w:pPr>
        <w:numPr>
          <w:ilvl w:val="0"/>
          <w:numId w:val="10"/>
        </w:numPr>
        <w:pBdr>
          <w:top w:val="nil"/>
          <w:left w:val="nil"/>
          <w:bottom w:val="nil"/>
          <w:right w:val="nil"/>
          <w:between w:val="nil"/>
        </w:pBdr>
        <w:tabs>
          <w:tab w:val="left" w:pos="1221"/>
          <w:tab w:val="left" w:pos="1222"/>
        </w:tabs>
        <w:ind w:right="295"/>
      </w:pPr>
      <w:r>
        <w:rPr>
          <w:color w:val="000000"/>
        </w:rPr>
        <w:t>The committees will function to develop a plan to carry out the responsibilities, goals and objectives of the Committee.</w:t>
      </w:r>
    </w:p>
    <w:p w:rsidR="00B60032" w:rsidRDefault="00B60032">
      <w:pPr>
        <w:pBdr>
          <w:top w:val="nil"/>
          <w:left w:val="nil"/>
          <w:bottom w:val="nil"/>
          <w:right w:val="nil"/>
          <w:between w:val="nil"/>
        </w:pBdr>
        <w:rPr>
          <w:color w:val="000000"/>
          <w:sz w:val="24"/>
          <w:szCs w:val="24"/>
        </w:rPr>
      </w:pPr>
    </w:p>
    <w:p w:rsidR="00B60032" w:rsidRDefault="00B60032">
      <w:pPr>
        <w:pBdr>
          <w:top w:val="nil"/>
          <w:left w:val="nil"/>
          <w:bottom w:val="nil"/>
          <w:right w:val="nil"/>
          <w:between w:val="nil"/>
        </w:pBdr>
        <w:spacing w:before="7"/>
        <w:rPr>
          <w:color w:val="000000"/>
          <w:sz w:val="19"/>
          <w:szCs w:val="19"/>
        </w:rPr>
      </w:pPr>
    </w:p>
    <w:p w:rsidR="00B60032" w:rsidRDefault="00467190">
      <w:pPr>
        <w:pStyle w:val="Heading1"/>
        <w:spacing w:before="1"/>
        <w:ind w:left="292" w:right="432"/>
      </w:pPr>
      <w:r>
        <w:t>ARTICLE X. MEETINGS, QUORUM, NOMINATIONS, ELECTIONS, SPECIAL MEETINGS, VOTING PROCEDURES</w:t>
      </w:r>
    </w:p>
    <w:p w:rsidR="00B60032" w:rsidRDefault="00B60032">
      <w:pPr>
        <w:pBdr>
          <w:top w:val="nil"/>
          <w:left w:val="nil"/>
          <w:bottom w:val="nil"/>
          <w:right w:val="nil"/>
          <w:between w:val="nil"/>
        </w:pBdr>
        <w:spacing w:before="3"/>
        <w:rPr>
          <w:b/>
          <w:color w:val="000000"/>
        </w:rPr>
      </w:pPr>
    </w:p>
    <w:p w:rsidR="00B60032" w:rsidRDefault="00467190">
      <w:pPr>
        <w:pBdr>
          <w:top w:val="nil"/>
          <w:left w:val="nil"/>
          <w:bottom w:val="nil"/>
          <w:right w:val="nil"/>
          <w:between w:val="nil"/>
        </w:pBdr>
        <w:ind w:left="100"/>
        <w:rPr>
          <w:color w:val="000000"/>
        </w:rPr>
      </w:pPr>
      <w:proofErr w:type="gramStart"/>
      <w:r>
        <w:rPr>
          <w:color w:val="000000"/>
        </w:rPr>
        <w:t>SECTION 1.</w:t>
      </w:r>
      <w:proofErr w:type="gramEnd"/>
      <w:r>
        <w:rPr>
          <w:color w:val="000000"/>
        </w:rPr>
        <w:t xml:space="preserve"> - Meetings</w:t>
      </w:r>
    </w:p>
    <w:p w:rsidR="00B60032" w:rsidRDefault="00467190">
      <w:pPr>
        <w:numPr>
          <w:ilvl w:val="0"/>
          <w:numId w:val="7"/>
        </w:numPr>
        <w:pBdr>
          <w:top w:val="nil"/>
          <w:left w:val="nil"/>
          <w:bottom w:val="nil"/>
          <w:right w:val="nil"/>
          <w:between w:val="nil"/>
        </w:pBdr>
        <w:tabs>
          <w:tab w:val="left" w:pos="1221"/>
          <w:tab w:val="left" w:pos="1222"/>
        </w:tabs>
        <w:spacing w:before="1"/>
        <w:ind w:right="2740"/>
      </w:pPr>
      <w:r>
        <w:rPr>
          <w:color w:val="000000"/>
        </w:rPr>
        <w:t>The election of officers shall be held in conjunction with the AVANA Annual Education meeting</w:t>
      </w:r>
    </w:p>
    <w:p w:rsidR="00B60032" w:rsidRDefault="00467190">
      <w:pPr>
        <w:numPr>
          <w:ilvl w:val="0"/>
          <w:numId w:val="7"/>
        </w:numPr>
        <w:pBdr>
          <w:top w:val="nil"/>
          <w:left w:val="nil"/>
          <w:bottom w:val="nil"/>
          <w:right w:val="nil"/>
          <w:between w:val="nil"/>
        </w:pBdr>
        <w:tabs>
          <w:tab w:val="left" w:pos="1221"/>
          <w:tab w:val="left" w:pos="1222"/>
        </w:tabs>
        <w:ind w:right="979"/>
      </w:pPr>
      <w:r>
        <w:rPr>
          <w:color w:val="000000"/>
        </w:rPr>
        <w:t>The date of the Annual Education meeting will be determined by the Board of Directors, and the Education and Scholarship committee</w:t>
      </w:r>
    </w:p>
    <w:p w:rsidR="00B60032" w:rsidRDefault="00467190">
      <w:pPr>
        <w:pBdr>
          <w:top w:val="nil"/>
          <w:left w:val="nil"/>
          <w:bottom w:val="nil"/>
          <w:right w:val="nil"/>
          <w:between w:val="nil"/>
        </w:pBdr>
        <w:spacing w:before="214" w:line="252" w:lineRule="auto"/>
        <w:ind w:left="100"/>
        <w:rPr>
          <w:color w:val="000000"/>
        </w:rPr>
      </w:pPr>
      <w:proofErr w:type="gramStart"/>
      <w:r>
        <w:rPr>
          <w:color w:val="000000"/>
        </w:rPr>
        <w:t>SECTION 2.</w:t>
      </w:r>
      <w:proofErr w:type="gramEnd"/>
      <w:r>
        <w:rPr>
          <w:color w:val="000000"/>
        </w:rPr>
        <w:t xml:space="preserve"> - Quorum</w:t>
      </w:r>
    </w:p>
    <w:p w:rsidR="00B60032" w:rsidRDefault="00467190">
      <w:pPr>
        <w:pBdr>
          <w:top w:val="nil"/>
          <w:left w:val="nil"/>
          <w:bottom w:val="nil"/>
          <w:right w:val="nil"/>
          <w:between w:val="nil"/>
        </w:pBdr>
        <w:tabs>
          <w:tab w:val="left" w:pos="1221"/>
        </w:tabs>
        <w:ind w:left="1180" w:right="619" w:hanging="521"/>
        <w:rPr>
          <w:color w:val="000000"/>
        </w:rPr>
      </w:pPr>
      <w:r>
        <w:rPr>
          <w:color w:val="000000"/>
        </w:rPr>
        <w:t>1.</w:t>
      </w:r>
      <w:r>
        <w:rPr>
          <w:color w:val="000000"/>
        </w:rPr>
        <w:tab/>
      </w:r>
      <w:r>
        <w:rPr>
          <w:color w:val="000000"/>
        </w:rPr>
        <w:tab/>
      </w:r>
      <w:r>
        <w:rPr>
          <w:color w:val="000000"/>
        </w:rPr>
        <w:t xml:space="preserve">A 2/3rds majority of Board members must be present to carry on any official business.2.A quorum for the transaction of business at the annual meeting of the </w:t>
      </w:r>
      <w:r>
        <w:rPr>
          <w:color w:val="000000"/>
        </w:rPr>
        <w:lastRenderedPageBreak/>
        <w:t>members shall be seven (7) percent of those entitled to vote.</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3.</w:t>
      </w:r>
      <w:proofErr w:type="gramEnd"/>
      <w:r>
        <w:rPr>
          <w:color w:val="000000"/>
        </w:rPr>
        <w:t xml:space="preserve"> – Elections</w:t>
      </w:r>
    </w:p>
    <w:p w:rsidR="00B60032" w:rsidRDefault="00467190">
      <w:pPr>
        <w:numPr>
          <w:ilvl w:val="0"/>
          <w:numId w:val="4"/>
        </w:numPr>
        <w:pBdr>
          <w:top w:val="nil"/>
          <w:left w:val="nil"/>
          <w:bottom w:val="nil"/>
          <w:right w:val="nil"/>
          <w:between w:val="nil"/>
        </w:pBdr>
        <w:tabs>
          <w:tab w:val="left" w:pos="1221"/>
          <w:tab w:val="left" w:pos="1222"/>
        </w:tabs>
        <w:spacing w:line="252" w:lineRule="auto"/>
      </w:pPr>
      <w:r>
        <w:rPr>
          <w:color w:val="000000"/>
        </w:rPr>
        <w:t xml:space="preserve">Voting shall </w:t>
      </w:r>
      <w:r>
        <w:rPr>
          <w:color w:val="000000"/>
        </w:rPr>
        <w:t>be by the mailed/electronic ballot system.</w:t>
      </w:r>
    </w:p>
    <w:p w:rsidR="00B60032" w:rsidRDefault="00467190">
      <w:pPr>
        <w:numPr>
          <w:ilvl w:val="0"/>
          <w:numId w:val="4"/>
        </w:numPr>
        <w:pBdr>
          <w:top w:val="nil"/>
          <w:left w:val="nil"/>
          <w:bottom w:val="nil"/>
          <w:right w:val="nil"/>
          <w:between w:val="nil"/>
        </w:pBdr>
        <w:tabs>
          <w:tab w:val="left" w:pos="1222"/>
        </w:tabs>
        <w:spacing w:before="2"/>
        <w:ind w:right="432"/>
        <w:jc w:val="both"/>
      </w:pPr>
      <w:r>
        <w:rPr>
          <w:color w:val="000000"/>
        </w:rPr>
        <w:t>On or before July 1st, the Nominating Committee shall request from each Regional Director a list of nominees to fill vacancies for offices. The list of nominees shall be sent to the Chairperson of the Nominating Committee by December 1st.</w:t>
      </w:r>
    </w:p>
    <w:p w:rsidR="00B60032" w:rsidRDefault="00467190">
      <w:pPr>
        <w:numPr>
          <w:ilvl w:val="0"/>
          <w:numId w:val="4"/>
        </w:numPr>
        <w:pBdr>
          <w:top w:val="nil"/>
          <w:left w:val="nil"/>
          <w:bottom w:val="nil"/>
          <w:right w:val="nil"/>
          <w:between w:val="nil"/>
        </w:pBdr>
        <w:tabs>
          <w:tab w:val="left" w:pos="1221"/>
          <w:tab w:val="left" w:pos="1222"/>
        </w:tabs>
        <w:ind w:right="664"/>
      </w:pPr>
      <w:r>
        <w:rPr>
          <w:color w:val="000000"/>
        </w:rPr>
        <w:t>Forty-five (45) d</w:t>
      </w:r>
      <w:r>
        <w:rPr>
          <w:color w:val="000000"/>
        </w:rPr>
        <w:t>ays prior to the annual meeting, the Nominating Committee shall mail to each member a ballot with the list of candidates and their qualifications.</w:t>
      </w:r>
    </w:p>
    <w:p w:rsidR="00B60032" w:rsidRDefault="00467190">
      <w:pPr>
        <w:numPr>
          <w:ilvl w:val="0"/>
          <w:numId w:val="4"/>
        </w:numPr>
        <w:pBdr>
          <w:top w:val="nil"/>
          <w:left w:val="nil"/>
          <w:bottom w:val="nil"/>
          <w:right w:val="nil"/>
          <w:between w:val="nil"/>
        </w:pBdr>
        <w:tabs>
          <w:tab w:val="left" w:pos="1221"/>
          <w:tab w:val="left" w:pos="1222"/>
        </w:tabs>
        <w:spacing w:before="2" w:line="252" w:lineRule="auto"/>
      </w:pPr>
      <w:r>
        <w:rPr>
          <w:color w:val="000000"/>
        </w:rPr>
        <w:t>Mailed ballots must signed by member for verification of vote.</w:t>
      </w:r>
    </w:p>
    <w:p w:rsidR="00B60032" w:rsidRDefault="00467190">
      <w:pPr>
        <w:numPr>
          <w:ilvl w:val="0"/>
          <w:numId w:val="4"/>
        </w:numPr>
        <w:pBdr>
          <w:top w:val="nil"/>
          <w:left w:val="nil"/>
          <w:bottom w:val="nil"/>
          <w:right w:val="nil"/>
          <w:between w:val="nil"/>
        </w:pBdr>
        <w:tabs>
          <w:tab w:val="left" w:pos="1221"/>
          <w:tab w:val="left" w:pos="1222"/>
        </w:tabs>
        <w:spacing w:line="252" w:lineRule="auto"/>
      </w:pPr>
      <w:r>
        <w:rPr>
          <w:color w:val="000000"/>
        </w:rPr>
        <w:t>Ballot must be stamped "Official Ballot”</w:t>
      </w:r>
    </w:p>
    <w:p w:rsidR="00B60032" w:rsidRDefault="00467190">
      <w:pPr>
        <w:numPr>
          <w:ilvl w:val="0"/>
          <w:numId w:val="4"/>
        </w:numPr>
        <w:pBdr>
          <w:top w:val="nil"/>
          <w:left w:val="nil"/>
          <w:bottom w:val="nil"/>
          <w:right w:val="nil"/>
          <w:between w:val="nil"/>
        </w:pBdr>
        <w:tabs>
          <w:tab w:val="left" w:pos="1221"/>
          <w:tab w:val="left" w:pos="1222"/>
        </w:tabs>
        <w:spacing w:before="1" w:line="252" w:lineRule="auto"/>
      </w:pPr>
      <w:r>
        <w:rPr>
          <w:color w:val="000000"/>
        </w:rPr>
        <w:t>Two tellers shall be appointed by the President.</w:t>
      </w:r>
    </w:p>
    <w:p w:rsidR="00B60032" w:rsidRDefault="00467190">
      <w:pPr>
        <w:numPr>
          <w:ilvl w:val="0"/>
          <w:numId w:val="4"/>
        </w:numPr>
        <w:pBdr>
          <w:top w:val="nil"/>
          <w:left w:val="nil"/>
          <w:bottom w:val="nil"/>
          <w:right w:val="nil"/>
          <w:between w:val="nil"/>
        </w:pBdr>
        <w:tabs>
          <w:tab w:val="left" w:pos="1221"/>
          <w:tab w:val="left" w:pos="1222"/>
        </w:tabs>
        <w:spacing w:line="252" w:lineRule="auto"/>
      </w:pPr>
      <w:r>
        <w:rPr>
          <w:color w:val="000000"/>
        </w:rPr>
        <w:t>The ballots shall be counted at the Spring Meeting</w:t>
      </w:r>
    </w:p>
    <w:p w:rsidR="00B60032" w:rsidRDefault="00467190">
      <w:pPr>
        <w:numPr>
          <w:ilvl w:val="0"/>
          <w:numId w:val="4"/>
        </w:numPr>
        <w:pBdr>
          <w:top w:val="nil"/>
          <w:left w:val="nil"/>
          <w:bottom w:val="nil"/>
          <w:right w:val="nil"/>
          <w:between w:val="nil"/>
        </w:pBdr>
        <w:tabs>
          <w:tab w:val="left" w:pos="1221"/>
          <w:tab w:val="left" w:pos="1222"/>
        </w:tabs>
        <w:spacing w:before="2" w:line="252" w:lineRule="auto"/>
      </w:pPr>
      <w:r>
        <w:rPr>
          <w:color w:val="000000"/>
        </w:rPr>
        <w:t>Results of the election will be announced at the annual meeting.</w:t>
      </w:r>
    </w:p>
    <w:p w:rsidR="00B60032" w:rsidRDefault="00467190">
      <w:pPr>
        <w:pBdr>
          <w:top w:val="nil"/>
          <w:left w:val="nil"/>
          <w:bottom w:val="nil"/>
          <w:right w:val="nil"/>
          <w:between w:val="nil"/>
        </w:pBdr>
        <w:tabs>
          <w:tab w:val="left" w:pos="1221"/>
        </w:tabs>
        <w:ind w:left="1221" w:right="785" w:hanging="562"/>
        <w:rPr>
          <w:color w:val="000000"/>
        </w:rPr>
      </w:pPr>
      <w:r>
        <w:rPr>
          <w:color w:val="000000"/>
        </w:rPr>
        <w:t>9</w:t>
      </w:r>
      <w:r>
        <w:rPr>
          <w:color w:val="000000"/>
        </w:rPr>
        <w:tab/>
      </w:r>
      <w:r>
        <w:rPr>
          <w:color w:val="000000"/>
        </w:rPr>
        <w:t>A plurality vote shall elect a candidate. In the event of a tie vote, the tie shall be decided by a written vote at the annual meeting.</w:t>
      </w:r>
    </w:p>
    <w:p w:rsidR="00B60032" w:rsidRDefault="00B60032">
      <w:pPr>
        <w:pBdr>
          <w:top w:val="nil"/>
          <w:left w:val="nil"/>
          <w:bottom w:val="nil"/>
          <w:right w:val="nil"/>
          <w:between w:val="nil"/>
        </w:pBdr>
        <w:spacing w:before="1"/>
        <w:rPr>
          <w:color w:val="000000"/>
        </w:rPr>
      </w:pPr>
    </w:p>
    <w:p w:rsidR="00B60032" w:rsidRDefault="00467190">
      <w:pPr>
        <w:pBdr>
          <w:top w:val="nil"/>
          <w:left w:val="nil"/>
          <w:bottom w:val="nil"/>
          <w:right w:val="nil"/>
          <w:between w:val="nil"/>
        </w:pBdr>
        <w:ind w:left="100"/>
        <w:rPr>
          <w:color w:val="000000"/>
        </w:rPr>
      </w:pPr>
      <w:proofErr w:type="gramStart"/>
      <w:r>
        <w:rPr>
          <w:color w:val="000000"/>
        </w:rPr>
        <w:t>SECTION 4.</w:t>
      </w:r>
      <w:proofErr w:type="gramEnd"/>
      <w:r>
        <w:rPr>
          <w:color w:val="000000"/>
        </w:rPr>
        <w:t xml:space="preserve"> - Special Meetings</w:t>
      </w:r>
    </w:p>
    <w:p w:rsidR="00B60032" w:rsidRDefault="00467190">
      <w:pPr>
        <w:pBdr>
          <w:top w:val="nil"/>
          <w:left w:val="nil"/>
          <w:bottom w:val="nil"/>
          <w:right w:val="nil"/>
          <w:between w:val="nil"/>
        </w:pBdr>
        <w:tabs>
          <w:tab w:val="left" w:pos="1221"/>
        </w:tabs>
        <w:spacing w:before="2"/>
        <w:ind w:left="1221" w:right="1006" w:hanging="562"/>
        <w:rPr>
          <w:color w:val="000000"/>
        </w:rPr>
      </w:pPr>
      <w:r>
        <w:rPr>
          <w:color w:val="000000"/>
        </w:rPr>
        <w:t>1.</w:t>
      </w:r>
      <w:r>
        <w:rPr>
          <w:color w:val="000000"/>
        </w:rPr>
        <w:tab/>
      </w:r>
      <w:r>
        <w:rPr>
          <w:color w:val="000000"/>
        </w:rPr>
        <w:t>Special meetings shall be called by the President or the Board of Directors in response to a written request of seven (7) percent of the membership.</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spacing w:line="252" w:lineRule="auto"/>
        <w:ind w:left="100"/>
        <w:rPr>
          <w:color w:val="000000"/>
        </w:rPr>
      </w:pPr>
      <w:proofErr w:type="gramStart"/>
      <w:r>
        <w:rPr>
          <w:color w:val="000000"/>
        </w:rPr>
        <w:t>SECTION 5.</w:t>
      </w:r>
      <w:proofErr w:type="gramEnd"/>
      <w:r>
        <w:rPr>
          <w:color w:val="000000"/>
        </w:rPr>
        <w:t xml:space="preserve"> - Voting Procedure at General Meetings</w:t>
      </w:r>
    </w:p>
    <w:p w:rsidR="00B60032" w:rsidRDefault="00467190">
      <w:pPr>
        <w:numPr>
          <w:ilvl w:val="0"/>
          <w:numId w:val="2"/>
        </w:numPr>
        <w:pBdr>
          <w:top w:val="nil"/>
          <w:left w:val="nil"/>
          <w:bottom w:val="nil"/>
          <w:right w:val="nil"/>
          <w:between w:val="nil"/>
        </w:pBdr>
        <w:tabs>
          <w:tab w:val="left" w:pos="1221"/>
          <w:tab w:val="left" w:pos="1222"/>
        </w:tabs>
        <w:ind w:right="750"/>
      </w:pPr>
      <w:r>
        <w:rPr>
          <w:color w:val="000000"/>
        </w:rPr>
        <w:t>Procedure for nominations, voting and other business matters at general and/or special meetings shall be by ballot, show of hands or as determined by the President.</w:t>
      </w:r>
    </w:p>
    <w:p w:rsidR="00B60032" w:rsidRDefault="00467190">
      <w:pPr>
        <w:numPr>
          <w:ilvl w:val="0"/>
          <w:numId w:val="2"/>
        </w:numPr>
        <w:pBdr>
          <w:top w:val="nil"/>
          <w:left w:val="nil"/>
          <w:bottom w:val="nil"/>
          <w:right w:val="nil"/>
          <w:between w:val="nil"/>
        </w:pBdr>
        <w:tabs>
          <w:tab w:val="left" w:pos="1221"/>
          <w:tab w:val="left" w:pos="1222"/>
        </w:tabs>
        <w:spacing w:before="2"/>
        <w:ind w:right="688"/>
      </w:pPr>
      <w:r>
        <w:rPr>
          <w:color w:val="000000"/>
        </w:rPr>
        <w:t>Nominations for candidates may be made from the floor with the permission and consent of th</w:t>
      </w:r>
      <w:r>
        <w:rPr>
          <w:color w:val="000000"/>
        </w:rPr>
        <w:t>e nominee.</w:t>
      </w:r>
    </w:p>
    <w:p w:rsidR="00B60032" w:rsidRDefault="00467190">
      <w:pPr>
        <w:numPr>
          <w:ilvl w:val="0"/>
          <w:numId w:val="2"/>
        </w:numPr>
        <w:pBdr>
          <w:top w:val="nil"/>
          <w:left w:val="nil"/>
          <w:bottom w:val="nil"/>
          <w:right w:val="nil"/>
          <w:between w:val="nil"/>
        </w:pBdr>
        <w:tabs>
          <w:tab w:val="left" w:pos="1221"/>
          <w:tab w:val="left" w:pos="1222"/>
        </w:tabs>
        <w:ind w:right="833"/>
      </w:pPr>
      <w:r>
        <w:rPr>
          <w:color w:val="000000"/>
        </w:rPr>
        <w:t>Two tellers shall be appointed by the President and shall count all votes, either by show of hands or by ballot.</w:t>
      </w:r>
    </w:p>
    <w:p w:rsidR="00B60032" w:rsidRDefault="00B60032">
      <w:pPr>
        <w:pBdr>
          <w:top w:val="nil"/>
          <w:left w:val="nil"/>
          <w:bottom w:val="nil"/>
          <w:right w:val="nil"/>
          <w:between w:val="nil"/>
        </w:pBdr>
        <w:rPr>
          <w:color w:val="000000"/>
        </w:rPr>
      </w:pPr>
    </w:p>
    <w:p w:rsidR="00B60032" w:rsidRDefault="00467190">
      <w:pPr>
        <w:pStyle w:val="Heading1"/>
        <w:ind w:right="2463"/>
      </w:pPr>
      <w:proofErr w:type="gramStart"/>
      <w:r>
        <w:t>ARTICLE XI.</w:t>
      </w:r>
      <w:proofErr w:type="gramEnd"/>
      <w:r>
        <w:t xml:space="preserve"> OFFICIAL PUBLICATION</w:t>
      </w:r>
    </w:p>
    <w:p w:rsidR="00B60032" w:rsidRDefault="00B60032">
      <w:pPr>
        <w:pBdr>
          <w:top w:val="nil"/>
          <w:left w:val="nil"/>
          <w:bottom w:val="nil"/>
          <w:right w:val="nil"/>
          <w:between w:val="nil"/>
        </w:pBdr>
        <w:rPr>
          <w:b/>
          <w:color w:val="000000"/>
        </w:rPr>
      </w:pPr>
    </w:p>
    <w:p w:rsidR="00B60032" w:rsidRDefault="00467190">
      <w:pPr>
        <w:numPr>
          <w:ilvl w:val="0"/>
          <w:numId w:val="1"/>
        </w:numPr>
        <w:pBdr>
          <w:top w:val="nil"/>
          <w:left w:val="nil"/>
          <w:bottom w:val="nil"/>
          <w:right w:val="nil"/>
          <w:between w:val="nil"/>
        </w:pBdr>
        <w:tabs>
          <w:tab w:val="left" w:pos="1221"/>
          <w:tab w:val="left" w:pos="1222"/>
        </w:tabs>
      </w:pPr>
      <w:r>
        <w:rPr>
          <w:color w:val="000000"/>
        </w:rPr>
        <w:t>The name of the publication of AVANA shall be called the AVANA Newsletter.</w:t>
      </w:r>
    </w:p>
    <w:p w:rsidR="00B60032" w:rsidRDefault="00467190">
      <w:pPr>
        <w:numPr>
          <w:ilvl w:val="0"/>
          <w:numId w:val="1"/>
        </w:numPr>
        <w:pBdr>
          <w:top w:val="nil"/>
          <w:left w:val="nil"/>
          <w:bottom w:val="nil"/>
          <w:right w:val="nil"/>
          <w:between w:val="nil"/>
        </w:pBdr>
        <w:tabs>
          <w:tab w:val="left" w:pos="1221"/>
          <w:tab w:val="left" w:pos="1222"/>
        </w:tabs>
        <w:spacing w:before="1"/>
        <w:ind w:right="553"/>
      </w:pPr>
      <w:r>
        <w:rPr>
          <w:color w:val="000000"/>
        </w:rPr>
        <w:t>Members who pay Association dues shall receive the official publication either via email or in paper form as designated by the board of directors.</w:t>
      </w:r>
    </w:p>
    <w:p w:rsidR="00B60032" w:rsidRDefault="00B60032">
      <w:pPr>
        <w:pBdr>
          <w:top w:val="nil"/>
          <w:left w:val="nil"/>
          <w:bottom w:val="nil"/>
          <w:right w:val="nil"/>
          <w:between w:val="nil"/>
        </w:pBdr>
        <w:spacing w:before="9"/>
        <w:rPr>
          <w:color w:val="000000"/>
          <w:sz w:val="21"/>
          <w:szCs w:val="21"/>
        </w:rPr>
      </w:pPr>
    </w:p>
    <w:p w:rsidR="00B60032" w:rsidRDefault="00467190">
      <w:pPr>
        <w:pStyle w:val="Heading1"/>
        <w:ind w:left="2323"/>
      </w:pPr>
      <w:proofErr w:type="gramStart"/>
      <w:r>
        <w:t>ARTICLE XII.</w:t>
      </w:r>
      <w:proofErr w:type="gramEnd"/>
      <w:r>
        <w:t xml:space="preserve"> FISCAL YEAR</w:t>
      </w:r>
    </w:p>
    <w:p w:rsidR="00B60032" w:rsidRDefault="00B60032">
      <w:pPr>
        <w:pBdr>
          <w:top w:val="nil"/>
          <w:left w:val="nil"/>
          <w:bottom w:val="nil"/>
          <w:right w:val="nil"/>
          <w:between w:val="nil"/>
        </w:pBdr>
        <w:spacing w:before="2"/>
        <w:rPr>
          <w:b/>
          <w:color w:val="000000"/>
        </w:rPr>
      </w:pPr>
    </w:p>
    <w:p w:rsidR="00B60032" w:rsidRDefault="00467190">
      <w:pPr>
        <w:numPr>
          <w:ilvl w:val="0"/>
          <w:numId w:val="18"/>
        </w:numPr>
        <w:pBdr>
          <w:top w:val="nil"/>
          <w:left w:val="nil"/>
          <w:bottom w:val="nil"/>
          <w:right w:val="nil"/>
          <w:between w:val="nil"/>
        </w:pBdr>
        <w:tabs>
          <w:tab w:val="left" w:pos="1221"/>
          <w:tab w:val="left" w:pos="1222"/>
        </w:tabs>
      </w:pPr>
      <w:r>
        <w:rPr>
          <w:color w:val="000000"/>
        </w:rPr>
        <w:t>The fiscal year shall be from January 1 to December 31.</w:t>
      </w:r>
    </w:p>
    <w:p w:rsidR="00B60032" w:rsidRDefault="00B60032">
      <w:pPr>
        <w:pBdr>
          <w:top w:val="nil"/>
          <w:left w:val="nil"/>
          <w:bottom w:val="nil"/>
          <w:right w:val="nil"/>
          <w:between w:val="nil"/>
        </w:pBdr>
        <w:spacing w:before="4"/>
        <w:rPr>
          <w:color w:val="000000"/>
        </w:rPr>
      </w:pPr>
    </w:p>
    <w:p w:rsidR="00B60032" w:rsidRDefault="00467190">
      <w:pPr>
        <w:numPr>
          <w:ilvl w:val="0"/>
          <w:numId w:val="18"/>
        </w:numPr>
        <w:pBdr>
          <w:top w:val="nil"/>
          <w:left w:val="nil"/>
          <w:bottom w:val="nil"/>
          <w:right w:val="nil"/>
          <w:between w:val="nil"/>
        </w:pBdr>
        <w:tabs>
          <w:tab w:val="left" w:pos="1221"/>
          <w:tab w:val="left" w:pos="1222"/>
        </w:tabs>
        <w:spacing w:line="252" w:lineRule="auto"/>
        <w:ind w:right="973"/>
      </w:pPr>
      <w:r>
        <w:rPr>
          <w:color w:val="000000"/>
        </w:rPr>
        <w:t>The membership year shall be from March 1</w:t>
      </w:r>
      <w:r>
        <w:rPr>
          <w:color w:val="000000"/>
          <w:sz w:val="23"/>
          <w:szCs w:val="23"/>
          <w:vertAlign w:val="superscript"/>
        </w:rPr>
        <w:t xml:space="preserve">st </w:t>
      </w:r>
      <w:r>
        <w:rPr>
          <w:color w:val="000000"/>
        </w:rPr>
        <w:t>– February 28</w:t>
      </w:r>
      <w:r>
        <w:rPr>
          <w:color w:val="000000"/>
          <w:sz w:val="23"/>
          <w:szCs w:val="23"/>
          <w:vertAlign w:val="superscript"/>
        </w:rPr>
        <w:t xml:space="preserve">th </w:t>
      </w:r>
      <w:r>
        <w:rPr>
          <w:color w:val="000000"/>
        </w:rPr>
        <w:t xml:space="preserve">of the following year or February </w:t>
      </w:r>
      <w:proofErr w:type="gramStart"/>
      <w:r>
        <w:rPr>
          <w:color w:val="000000"/>
        </w:rPr>
        <w:t>29</w:t>
      </w:r>
      <w:r>
        <w:rPr>
          <w:color w:val="000000"/>
          <w:sz w:val="23"/>
          <w:szCs w:val="23"/>
          <w:vertAlign w:val="superscript"/>
        </w:rPr>
        <w:t xml:space="preserve">th  </w:t>
      </w:r>
      <w:r>
        <w:rPr>
          <w:color w:val="000000"/>
        </w:rPr>
        <w:t>if</w:t>
      </w:r>
      <w:proofErr w:type="gramEnd"/>
      <w:r>
        <w:rPr>
          <w:color w:val="000000"/>
        </w:rPr>
        <w:t xml:space="preserve"> the year is a leap year.</w:t>
      </w:r>
    </w:p>
    <w:p w:rsidR="00B60032" w:rsidRDefault="00B60032">
      <w:pPr>
        <w:pBdr>
          <w:top w:val="nil"/>
          <w:left w:val="nil"/>
          <w:bottom w:val="nil"/>
          <w:right w:val="nil"/>
          <w:between w:val="nil"/>
        </w:pBdr>
        <w:spacing w:before="5"/>
        <w:rPr>
          <w:color w:val="000000"/>
          <w:sz w:val="21"/>
          <w:szCs w:val="21"/>
        </w:rPr>
      </w:pPr>
    </w:p>
    <w:p w:rsidR="00B60032" w:rsidRDefault="00467190">
      <w:pPr>
        <w:pStyle w:val="Heading1"/>
        <w:ind w:right="2463"/>
      </w:pPr>
      <w:proofErr w:type="gramStart"/>
      <w:r>
        <w:t>ARTICLE XIII.</w:t>
      </w:r>
      <w:proofErr w:type="gramEnd"/>
      <w:r>
        <w:t xml:space="preserve"> ANNUAL DUES</w:t>
      </w:r>
    </w:p>
    <w:p w:rsidR="00B60032" w:rsidRDefault="00B60032">
      <w:pPr>
        <w:pBdr>
          <w:top w:val="nil"/>
          <w:left w:val="nil"/>
          <w:bottom w:val="nil"/>
          <w:right w:val="nil"/>
          <w:between w:val="nil"/>
        </w:pBdr>
        <w:spacing w:before="2"/>
        <w:rPr>
          <w:b/>
          <w:color w:val="000000"/>
        </w:rPr>
      </w:pPr>
    </w:p>
    <w:p w:rsidR="00B60032" w:rsidRDefault="00467190">
      <w:pPr>
        <w:numPr>
          <w:ilvl w:val="0"/>
          <w:numId w:val="17"/>
        </w:numPr>
        <w:pBdr>
          <w:top w:val="nil"/>
          <w:left w:val="nil"/>
          <w:bottom w:val="nil"/>
          <w:right w:val="nil"/>
          <w:between w:val="nil"/>
        </w:pBdr>
        <w:tabs>
          <w:tab w:val="left" w:pos="1221"/>
          <w:tab w:val="left" w:pos="1222"/>
        </w:tabs>
        <w:spacing w:before="1"/>
      </w:pPr>
      <w:r>
        <w:rPr>
          <w:color w:val="000000"/>
        </w:rPr>
        <w:t>Annual dues will be as follows</w:t>
      </w:r>
    </w:p>
    <w:p w:rsidR="00B60032" w:rsidRDefault="00467190">
      <w:pPr>
        <w:numPr>
          <w:ilvl w:val="1"/>
          <w:numId w:val="17"/>
        </w:numPr>
        <w:pBdr>
          <w:top w:val="nil"/>
          <w:left w:val="nil"/>
          <w:bottom w:val="nil"/>
          <w:right w:val="nil"/>
          <w:between w:val="nil"/>
        </w:pBdr>
        <w:tabs>
          <w:tab w:val="left" w:pos="1740"/>
          <w:tab w:val="left" w:pos="5700"/>
        </w:tabs>
        <w:spacing w:before="78" w:line="252" w:lineRule="auto"/>
      </w:pPr>
      <w:r>
        <w:rPr>
          <w:color w:val="000000"/>
        </w:rPr>
        <w:t>Active Membership:</w:t>
      </w:r>
      <w:r>
        <w:rPr>
          <w:color w:val="000000"/>
        </w:rPr>
        <w:tab/>
        <w:t>$125</w:t>
      </w:r>
    </w:p>
    <w:p w:rsidR="00B60032" w:rsidRDefault="00467190">
      <w:pPr>
        <w:numPr>
          <w:ilvl w:val="1"/>
          <w:numId w:val="17"/>
        </w:numPr>
        <w:pBdr>
          <w:top w:val="nil"/>
          <w:left w:val="nil"/>
          <w:bottom w:val="nil"/>
          <w:right w:val="nil"/>
          <w:between w:val="nil"/>
        </w:pBdr>
        <w:tabs>
          <w:tab w:val="left" w:pos="1740"/>
          <w:tab w:val="left" w:pos="5700"/>
        </w:tabs>
        <w:spacing w:line="252" w:lineRule="auto"/>
      </w:pPr>
      <w:r>
        <w:rPr>
          <w:color w:val="000000"/>
        </w:rPr>
        <w:t>Retired Membership:</w:t>
      </w:r>
      <w:r>
        <w:rPr>
          <w:color w:val="000000"/>
        </w:rPr>
        <w:tab/>
        <w:t>$10</w:t>
      </w:r>
    </w:p>
    <w:p w:rsidR="00B60032" w:rsidRDefault="00467190">
      <w:pPr>
        <w:numPr>
          <w:ilvl w:val="1"/>
          <w:numId w:val="17"/>
        </w:numPr>
        <w:pBdr>
          <w:top w:val="nil"/>
          <w:left w:val="nil"/>
          <w:bottom w:val="nil"/>
          <w:right w:val="nil"/>
          <w:between w:val="nil"/>
        </w:pBdr>
        <w:tabs>
          <w:tab w:val="left" w:pos="1740"/>
          <w:tab w:val="left" w:pos="5700"/>
        </w:tabs>
        <w:spacing w:before="1" w:line="252" w:lineRule="auto"/>
      </w:pPr>
      <w:r>
        <w:rPr>
          <w:color w:val="000000"/>
        </w:rPr>
        <w:t>Honorary Membership</w:t>
      </w:r>
      <w:r>
        <w:rPr>
          <w:color w:val="000000"/>
        </w:rPr>
        <w:tab/>
      </w:r>
      <w:r>
        <w:rPr>
          <w:color w:val="000000"/>
        </w:rPr>
        <w:t>Free</w:t>
      </w:r>
    </w:p>
    <w:p w:rsidR="00B60032" w:rsidRDefault="00467190">
      <w:pPr>
        <w:numPr>
          <w:ilvl w:val="1"/>
          <w:numId w:val="17"/>
        </w:numPr>
        <w:pBdr>
          <w:top w:val="nil"/>
          <w:left w:val="nil"/>
          <w:bottom w:val="nil"/>
          <w:right w:val="nil"/>
          <w:between w:val="nil"/>
        </w:pBdr>
        <w:tabs>
          <w:tab w:val="left" w:pos="1740"/>
          <w:tab w:val="left" w:pos="5700"/>
        </w:tabs>
        <w:spacing w:line="252" w:lineRule="auto"/>
      </w:pPr>
      <w:bookmarkStart w:id="4" w:name="_3znysh7" w:colFirst="0" w:colLast="0"/>
      <w:bookmarkEnd w:id="4"/>
      <w:r>
        <w:rPr>
          <w:color w:val="000000"/>
        </w:rPr>
        <w:t>Student/Graduate Membership</w:t>
      </w:r>
      <w:r>
        <w:rPr>
          <w:color w:val="000000"/>
        </w:rPr>
        <w:tab/>
        <w:t>$10</w:t>
      </w:r>
    </w:p>
    <w:p w:rsidR="00B60032" w:rsidRDefault="00B60032">
      <w:pPr>
        <w:pBdr>
          <w:top w:val="nil"/>
          <w:left w:val="nil"/>
          <w:bottom w:val="nil"/>
          <w:right w:val="nil"/>
          <w:between w:val="nil"/>
        </w:pBdr>
        <w:spacing w:before="10"/>
        <w:rPr>
          <w:color w:val="000000"/>
          <w:sz w:val="21"/>
          <w:szCs w:val="21"/>
        </w:rPr>
      </w:pPr>
    </w:p>
    <w:p w:rsidR="00B60032" w:rsidRDefault="00467190">
      <w:pPr>
        <w:pStyle w:val="Heading1"/>
        <w:ind w:left="2325"/>
      </w:pPr>
      <w:proofErr w:type="gramStart"/>
      <w:r>
        <w:t>ARTICLE XIV.</w:t>
      </w:r>
      <w:proofErr w:type="gramEnd"/>
      <w:r>
        <w:t xml:space="preserve"> AMENDMENTS</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tabs>
          <w:tab w:val="left" w:pos="1221"/>
        </w:tabs>
        <w:spacing w:before="1"/>
        <w:ind w:left="1221" w:right="408" w:hanging="562"/>
        <w:rPr>
          <w:color w:val="000000"/>
        </w:rPr>
      </w:pPr>
      <w:r>
        <w:rPr>
          <w:color w:val="000000"/>
        </w:rPr>
        <w:t>1.</w:t>
      </w:r>
      <w:r>
        <w:rPr>
          <w:color w:val="000000"/>
        </w:rPr>
        <w:tab/>
      </w:r>
      <w:r>
        <w:rPr>
          <w:color w:val="000000"/>
        </w:rPr>
        <w:t>The Bylaws of this association may be amended by two thirds vote at any business meeting provided a quorum is present as directed by these Bylaws and also provided notice of the proposed amendments has been brought to the attention of the voting members 90</w:t>
      </w:r>
      <w:r>
        <w:rPr>
          <w:color w:val="000000"/>
        </w:rPr>
        <w:t xml:space="preserve"> days prior to the annual mtg. The proposed</w:t>
      </w:r>
    </w:p>
    <w:p w:rsidR="00B60032" w:rsidRDefault="00467190">
      <w:pPr>
        <w:pBdr>
          <w:top w:val="nil"/>
          <w:left w:val="nil"/>
          <w:bottom w:val="nil"/>
          <w:right w:val="nil"/>
          <w:between w:val="nil"/>
        </w:pBdr>
        <w:spacing w:before="2"/>
        <w:ind w:left="241" w:right="432"/>
        <w:jc w:val="center"/>
        <w:rPr>
          <w:color w:val="000000"/>
        </w:rPr>
      </w:pPr>
      <w:proofErr w:type="gramStart"/>
      <w:r>
        <w:rPr>
          <w:color w:val="000000"/>
        </w:rPr>
        <w:t>amendments</w:t>
      </w:r>
      <w:proofErr w:type="gramEnd"/>
      <w:r>
        <w:rPr>
          <w:color w:val="000000"/>
        </w:rPr>
        <w:t xml:space="preserve"> must be reviewed and approved by the Bylaws Committee.</w:t>
      </w:r>
    </w:p>
    <w:p w:rsidR="00B60032" w:rsidRDefault="00B60032">
      <w:pPr>
        <w:pBdr>
          <w:top w:val="nil"/>
          <w:left w:val="nil"/>
          <w:bottom w:val="nil"/>
          <w:right w:val="nil"/>
          <w:between w:val="nil"/>
        </w:pBdr>
        <w:spacing w:before="6"/>
        <w:rPr>
          <w:color w:val="000000"/>
          <w:sz w:val="21"/>
          <w:szCs w:val="21"/>
        </w:rPr>
      </w:pPr>
    </w:p>
    <w:p w:rsidR="00B60032" w:rsidRDefault="00467190">
      <w:pPr>
        <w:pStyle w:val="Heading1"/>
        <w:spacing w:before="1"/>
        <w:ind w:left="2325"/>
      </w:pPr>
      <w:proofErr w:type="gramStart"/>
      <w:r>
        <w:t>ARTICLE XV.</w:t>
      </w:r>
      <w:proofErr w:type="gramEnd"/>
      <w:r>
        <w:t xml:space="preserve"> PARLIMENTARY AUTHORITY</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tabs>
          <w:tab w:val="left" w:pos="1221"/>
        </w:tabs>
        <w:spacing w:before="1"/>
        <w:ind w:left="1221" w:right="433" w:hanging="562"/>
        <w:rPr>
          <w:color w:val="000000"/>
        </w:rPr>
      </w:pPr>
      <w:r>
        <w:rPr>
          <w:color w:val="000000"/>
        </w:rPr>
        <w:t>1.</w:t>
      </w:r>
      <w:r>
        <w:rPr>
          <w:color w:val="000000"/>
        </w:rPr>
        <w:tab/>
      </w:r>
      <w:r>
        <w:rPr>
          <w:color w:val="000000"/>
        </w:rPr>
        <w:t>Roberts Rules of Order shall be the governing authority in all cases to which they are applicable and which are not inconsistent with these Bylaws or other governing rules of precedence.</w:t>
      </w:r>
    </w:p>
    <w:p w:rsidR="00B60032" w:rsidRDefault="00B60032">
      <w:pPr>
        <w:pBdr>
          <w:top w:val="nil"/>
          <w:left w:val="nil"/>
          <w:bottom w:val="nil"/>
          <w:right w:val="nil"/>
          <w:between w:val="nil"/>
        </w:pBdr>
        <w:spacing w:before="9"/>
        <w:rPr>
          <w:color w:val="000000"/>
          <w:sz w:val="21"/>
          <w:szCs w:val="21"/>
        </w:rPr>
      </w:pPr>
    </w:p>
    <w:p w:rsidR="00B60032" w:rsidRDefault="00467190">
      <w:pPr>
        <w:pStyle w:val="Heading1"/>
        <w:ind w:left="2324"/>
      </w:pPr>
      <w:r>
        <w:t>Article XVI: AVANA SCHOLARSHIP FUND</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ind w:left="100"/>
        <w:rPr>
          <w:color w:val="000000"/>
        </w:rPr>
      </w:pPr>
      <w:proofErr w:type="gramStart"/>
      <w:r>
        <w:rPr>
          <w:color w:val="000000"/>
        </w:rPr>
        <w:t>SECTION 1.</w:t>
      </w:r>
      <w:proofErr w:type="gramEnd"/>
      <w:r>
        <w:rPr>
          <w:color w:val="000000"/>
        </w:rPr>
        <w:t xml:space="preserve"> - GOALS</w:t>
      </w:r>
    </w:p>
    <w:p w:rsidR="00B60032" w:rsidRDefault="00B60032">
      <w:pPr>
        <w:pBdr>
          <w:top w:val="nil"/>
          <w:left w:val="nil"/>
          <w:bottom w:val="nil"/>
          <w:right w:val="nil"/>
          <w:between w:val="nil"/>
        </w:pBdr>
        <w:rPr>
          <w:color w:val="000000"/>
        </w:rPr>
      </w:pPr>
    </w:p>
    <w:p w:rsidR="00B60032" w:rsidRDefault="00467190">
      <w:pPr>
        <w:pBdr>
          <w:top w:val="nil"/>
          <w:left w:val="nil"/>
          <w:bottom w:val="nil"/>
          <w:right w:val="nil"/>
          <w:between w:val="nil"/>
        </w:pBdr>
        <w:tabs>
          <w:tab w:val="left" w:pos="1221"/>
        </w:tabs>
        <w:ind w:left="1221" w:right="310" w:hanging="562"/>
        <w:rPr>
          <w:color w:val="000000"/>
        </w:rPr>
      </w:pPr>
      <w:r>
        <w:rPr>
          <w:color w:val="000000"/>
        </w:rPr>
        <w:t>1.</w:t>
      </w:r>
      <w:r>
        <w:rPr>
          <w:color w:val="000000"/>
        </w:rPr>
        <w:tab/>
      </w:r>
      <w:r>
        <w:rPr>
          <w:color w:val="000000"/>
        </w:rPr>
        <w:t>The scholarship fund is intended to support the training, recruitment and retention of the best- qualified VA nurse anesthetists.</w:t>
      </w:r>
    </w:p>
    <w:p w:rsidR="00B60032" w:rsidRDefault="00B60032">
      <w:pPr>
        <w:pBdr>
          <w:top w:val="nil"/>
          <w:left w:val="nil"/>
          <w:bottom w:val="nil"/>
          <w:right w:val="nil"/>
          <w:between w:val="nil"/>
        </w:pBdr>
        <w:rPr>
          <w:color w:val="000000"/>
          <w:sz w:val="24"/>
          <w:szCs w:val="24"/>
        </w:rPr>
      </w:pPr>
    </w:p>
    <w:p w:rsidR="00B60032" w:rsidRDefault="00B60032">
      <w:pPr>
        <w:pBdr>
          <w:top w:val="nil"/>
          <w:left w:val="nil"/>
          <w:bottom w:val="nil"/>
          <w:right w:val="nil"/>
          <w:between w:val="nil"/>
        </w:pBdr>
        <w:spacing w:before="7"/>
        <w:rPr>
          <w:color w:val="000000"/>
          <w:sz w:val="19"/>
          <w:szCs w:val="19"/>
        </w:rPr>
      </w:pPr>
    </w:p>
    <w:p w:rsidR="00B60032" w:rsidRDefault="00467190">
      <w:pPr>
        <w:pStyle w:val="Heading1"/>
        <w:spacing w:before="1"/>
        <w:ind w:right="2462"/>
      </w:pPr>
      <w:r>
        <w:t>Article XVII: Geographic Organizations</w:t>
      </w:r>
    </w:p>
    <w:p w:rsidR="00B60032" w:rsidRDefault="00B60032">
      <w:pPr>
        <w:pBdr>
          <w:top w:val="nil"/>
          <w:left w:val="nil"/>
          <w:bottom w:val="nil"/>
          <w:right w:val="nil"/>
          <w:between w:val="nil"/>
        </w:pBdr>
        <w:spacing w:before="2"/>
        <w:rPr>
          <w:b/>
          <w:color w:val="000000"/>
        </w:rPr>
      </w:pPr>
    </w:p>
    <w:p w:rsidR="00B60032" w:rsidRDefault="00467190">
      <w:pPr>
        <w:pBdr>
          <w:top w:val="nil"/>
          <w:left w:val="nil"/>
          <w:bottom w:val="nil"/>
          <w:right w:val="nil"/>
          <w:between w:val="nil"/>
        </w:pBdr>
        <w:spacing w:before="1"/>
        <w:ind w:left="100"/>
        <w:rPr>
          <w:color w:val="000000"/>
        </w:rPr>
      </w:pPr>
      <w:r>
        <w:rPr>
          <w:color w:val="000000"/>
        </w:rPr>
        <w:t>SECTION 1 – PURPOSE</w:t>
      </w:r>
    </w:p>
    <w:p w:rsidR="00B60032" w:rsidRDefault="00467190">
      <w:pPr>
        <w:numPr>
          <w:ilvl w:val="0"/>
          <w:numId w:val="16"/>
        </w:numPr>
        <w:pBdr>
          <w:top w:val="nil"/>
          <w:left w:val="nil"/>
          <w:bottom w:val="nil"/>
          <w:right w:val="nil"/>
          <w:between w:val="nil"/>
        </w:pBdr>
        <w:tabs>
          <w:tab w:val="left" w:pos="1221"/>
          <w:tab w:val="left" w:pos="1222"/>
        </w:tabs>
        <w:spacing w:before="1"/>
        <w:ind w:right="321"/>
      </w:pPr>
      <w:r>
        <w:rPr>
          <w:color w:val="000000"/>
        </w:rPr>
        <w:t>Geographic regions of all VA Facilities with CRNA’s are established for utilization by each regional director.</w:t>
      </w:r>
    </w:p>
    <w:p w:rsidR="00B60032" w:rsidRDefault="00467190">
      <w:pPr>
        <w:numPr>
          <w:ilvl w:val="0"/>
          <w:numId w:val="16"/>
        </w:numPr>
        <w:pBdr>
          <w:top w:val="nil"/>
          <w:left w:val="nil"/>
          <w:bottom w:val="nil"/>
          <w:right w:val="nil"/>
          <w:between w:val="nil"/>
        </w:pBdr>
        <w:tabs>
          <w:tab w:val="left" w:pos="1221"/>
          <w:tab w:val="left" w:pos="1222"/>
        </w:tabs>
        <w:spacing w:after="4" w:line="252" w:lineRule="auto"/>
      </w:pPr>
      <w:r>
        <w:rPr>
          <w:color w:val="000000"/>
        </w:rPr>
        <w:t>AVANA Regions</w:t>
      </w:r>
    </w:p>
    <w:tbl>
      <w:tblPr>
        <w:tblStyle w:val="a"/>
        <w:tblW w:w="8992"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6"/>
        <w:gridCol w:w="2233"/>
        <w:gridCol w:w="2232"/>
        <w:gridCol w:w="2281"/>
      </w:tblGrid>
      <w:tr w:rsidR="00B60032">
        <w:trPr>
          <w:trHeight w:val="260"/>
        </w:trPr>
        <w:tc>
          <w:tcPr>
            <w:tcW w:w="2246" w:type="dxa"/>
          </w:tcPr>
          <w:p w:rsidR="00B60032" w:rsidRDefault="00467190">
            <w:pPr>
              <w:pBdr>
                <w:top w:val="nil"/>
                <w:left w:val="nil"/>
                <w:bottom w:val="nil"/>
                <w:right w:val="nil"/>
                <w:between w:val="nil"/>
              </w:pBdr>
              <w:spacing w:line="252" w:lineRule="auto"/>
              <w:ind w:left="103" w:hanging="103"/>
              <w:rPr>
                <w:rFonts w:ascii="Times New Roman" w:eastAsia="Times New Roman" w:hAnsi="Times New Roman" w:cs="Times New Roman"/>
                <w:b/>
                <w:color w:val="000000"/>
              </w:rPr>
            </w:pPr>
            <w:r>
              <w:rPr>
                <w:rFonts w:ascii="Times New Roman" w:eastAsia="Times New Roman" w:hAnsi="Times New Roman" w:cs="Times New Roman"/>
                <w:b/>
                <w:color w:val="000000"/>
              </w:rPr>
              <w:t>Western Region</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b/>
                <w:color w:val="000000"/>
              </w:rPr>
            </w:pPr>
            <w:r>
              <w:rPr>
                <w:rFonts w:ascii="Calibri" w:eastAsia="Calibri" w:hAnsi="Calibri" w:cs="Calibri"/>
                <w:b/>
                <w:color w:val="000000"/>
              </w:rPr>
              <w:t>Central Region</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b/>
                <w:color w:val="000000"/>
              </w:rPr>
            </w:pPr>
            <w:r>
              <w:rPr>
                <w:rFonts w:ascii="Calibri" w:eastAsia="Calibri" w:hAnsi="Calibri" w:cs="Calibri"/>
                <w:b/>
                <w:color w:val="000000"/>
              </w:rPr>
              <w:t>Southern Region</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b/>
                <w:color w:val="000000"/>
              </w:rPr>
            </w:pPr>
            <w:r>
              <w:rPr>
                <w:rFonts w:ascii="Calibri" w:eastAsia="Calibri" w:hAnsi="Calibri" w:cs="Calibri"/>
                <w:b/>
                <w:color w:val="000000"/>
              </w:rPr>
              <w:t>Eastern Region</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Alaska</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Illinois</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Alabama</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Connecticut</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Arizona</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Indiana</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Arkansas</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Delaware</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California</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Iowa</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Florida</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Dist. Of Columbia</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Colorado</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Kansas</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Georgia</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Maine</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Hawaii</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Kentucky</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Louisiana</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Maryland</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Idaho</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Michigan</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Mississippi</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Massachusetts</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Montana</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Minnesota</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North Carolina</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New Hampshire</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Nevada</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Missouri</w:t>
            </w:r>
          </w:p>
        </w:tc>
        <w:tc>
          <w:tcPr>
            <w:tcW w:w="2232"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Oklahoma</w:t>
            </w:r>
          </w:p>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New Jersey</w:t>
            </w:r>
          </w:p>
        </w:tc>
      </w:tr>
      <w:tr w:rsidR="00B60032">
        <w:trPr>
          <w:trHeight w:val="260"/>
        </w:trPr>
        <w:tc>
          <w:tcPr>
            <w:tcW w:w="2246"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New Mexico</w:t>
            </w:r>
          </w:p>
        </w:tc>
        <w:tc>
          <w:tcPr>
            <w:tcW w:w="2233"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Nebraska</w:t>
            </w:r>
          </w:p>
        </w:tc>
        <w:tc>
          <w:tcPr>
            <w:tcW w:w="2232"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Puerto Rico</w:t>
            </w:r>
          </w:p>
        </w:tc>
        <w:tc>
          <w:tcPr>
            <w:tcW w:w="2281"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New York</w:t>
            </w:r>
          </w:p>
        </w:tc>
      </w:tr>
      <w:tr w:rsidR="00B60032">
        <w:trPr>
          <w:trHeight w:val="260"/>
        </w:trPr>
        <w:tc>
          <w:tcPr>
            <w:tcW w:w="2246"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Oregon</w:t>
            </w:r>
          </w:p>
        </w:tc>
        <w:tc>
          <w:tcPr>
            <w:tcW w:w="2233"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North Dakota</w:t>
            </w:r>
          </w:p>
        </w:tc>
        <w:tc>
          <w:tcPr>
            <w:tcW w:w="2232"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South Carolina</w:t>
            </w:r>
          </w:p>
        </w:tc>
        <w:tc>
          <w:tcPr>
            <w:tcW w:w="2281"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Pennsylvania</w:t>
            </w:r>
          </w:p>
        </w:tc>
      </w:tr>
      <w:tr w:rsidR="00B60032">
        <w:trPr>
          <w:trHeight w:val="280"/>
        </w:trPr>
        <w:tc>
          <w:tcPr>
            <w:tcW w:w="2246"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Philippines</w:t>
            </w:r>
          </w:p>
        </w:tc>
        <w:tc>
          <w:tcPr>
            <w:tcW w:w="2233"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Ohio</w:t>
            </w:r>
          </w:p>
        </w:tc>
        <w:tc>
          <w:tcPr>
            <w:tcW w:w="2232"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Tennessee</w:t>
            </w:r>
          </w:p>
        </w:tc>
        <w:tc>
          <w:tcPr>
            <w:tcW w:w="2281" w:type="dxa"/>
          </w:tcPr>
          <w:p w:rsidR="00B60032" w:rsidRDefault="00467190">
            <w:pPr>
              <w:pBdr>
                <w:top w:val="nil"/>
                <w:left w:val="nil"/>
                <w:bottom w:val="nil"/>
                <w:right w:val="nil"/>
                <w:between w:val="nil"/>
              </w:pBdr>
              <w:spacing w:line="268" w:lineRule="auto"/>
              <w:ind w:left="103" w:hanging="103"/>
              <w:rPr>
                <w:rFonts w:ascii="Calibri" w:eastAsia="Calibri" w:hAnsi="Calibri" w:cs="Calibri"/>
                <w:color w:val="000000"/>
              </w:rPr>
            </w:pPr>
            <w:r>
              <w:rPr>
                <w:rFonts w:ascii="Calibri" w:eastAsia="Calibri" w:hAnsi="Calibri" w:cs="Calibri"/>
                <w:color w:val="000000"/>
              </w:rPr>
              <w:t>Rhode Island</w:t>
            </w:r>
          </w:p>
        </w:tc>
      </w:tr>
      <w:tr w:rsidR="00B60032">
        <w:trPr>
          <w:trHeight w:val="260"/>
        </w:trPr>
        <w:tc>
          <w:tcPr>
            <w:tcW w:w="2246" w:type="dxa"/>
          </w:tcPr>
          <w:p w:rsidR="00B60032" w:rsidRDefault="00467190">
            <w:pPr>
              <w:pBdr>
                <w:top w:val="nil"/>
                <w:left w:val="nil"/>
                <w:bottom w:val="nil"/>
                <w:right w:val="nil"/>
                <w:between w:val="nil"/>
              </w:pBdr>
              <w:spacing w:line="266" w:lineRule="auto"/>
              <w:ind w:left="103" w:hanging="103"/>
              <w:rPr>
                <w:rFonts w:ascii="Calibri" w:eastAsia="Calibri" w:hAnsi="Calibri" w:cs="Calibri"/>
                <w:color w:val="000000"/>
              </w:rPr>
            </w:pPr>
            <w:r>
              <w:rPr>
                <w:rFonts w:ascii="Calibri" w:eastAsia="Calibri" w:hAnsi="Calibri" w:cs="Calibri"/>
                <w:color w:val="000000"/>
              </w:rPr>
              <w:t>Utah</w:t>
            </w:r>
          </w:p>
        </w:tc>
        <w:tc>
          <w:tcPr>
            <w:tcW w:w="2233" w:type="dxa"/>
          </w:tcPr>
          <w:p w:rsidR="00B60032" w:rsidRDefault="00467190">
            <w:pPr>
              <w:pBdr>
                <w:top w:val="nil"/>
                <w:left w:val="nil"/>
                <w:bottom w:val="nil"/>
                <w:right w:val="nil"/>
                <w:between w:val="nil"/>
              </w:pBdr>
              <w:spacing w:line="266" w:lineRule="auto"/>
              <w:ind w:left="103" w:hanging="103"/>
              <w:rPr>
                <w:rFonts w:ascii="Calibri" w:eastAsia="Calibri" w:hAnsi="Calibri" w:cs="Calibri"/>
                <w:color w:val="000000"/>
              </w:rPr>
            </w:pPr>
            <w:r>
              <w:rPr>
                <w:rFonts w:ascii="Calibri" w:eastAsia="Calibri" w:hAnsi="Calibri" w:cs="Calibri"/>
                <w:color w:val="000000"/>
              </w:rPr>
              <w:t>South Dakota</w:t>
            </w:r>
          </w:p>
        </w:tc>
        <w:tc>
          <w:tcPr>
            <w:tcW w:w="2232" w:type="dxa"/>
          </w:tcPr>
          <w:p w:rsidR="00B60032" w:rsidRDefault="00467190">
            <w:pPr>
              <w:pBdr>
                <w:top w:val="nil"/>
                <w:left w:val="nil"/>
                <w:bottom w:val="nil"/>
                <w:right w:val="nil"/>
                <w:between w:val="nil"/>
              </w:pBdr>
              <w:spacing w:line="266" w:lineRule="auto"/>
              <w:ind w:left="103" w:hanging="103"/>
              <w:rPr>
                <w:rFonts w:ascii="Calibri" w:eastAsia="Calibri" w:hAnsi="Calibri" w:cs="Calibri"/>
                <w:color w:val="000000"/>
              </w:rPr>
            </w:pPr>
            <w:r>
              <w:rPr>
                <w:rFonts w:ascii="Calibri" w:eastAsia="Calibri" w:hAnsi="Calibri" w:cs="Calibri"/>
                <w:color w:val="000000"/>
              </w:rPr>
              <w:t>Texas</w:t>
            </w:r>
          </w:p>
        </w:tc>
        <w:tc>
          <w:tcPr>
            <w:tcW w:w="2281" w:type="dxa"/>
          </w:tcPr>
          <w:p w:rsidR="00B60032" w:rsidRDefault="00467190">
            <w:pPr>
              <w:pBdr>
                <w:top w:val="nil"/>
                <w:left w:val="nil"/>
                <w:bottom w:val="nil"/>
                <w:right w:val="nil"/>
                <w:between w:val="nil"/>
              </w:pBdr>
              <w:spacing w:line="266" w:lineRule="auto"/>
              <w:ind w:left="103" w:hanging="103"/>
              <w:rPr>
                <w:rFonts w:ascii="Calibri" w:eastAsia="Calibri" w:hAnsi="Calibri" w:cs="Calibri"/>
                <w:color w:val="000000"/>
              </w:rPr>
            </w:pPr>
            <w:r>
              <w:rPr>
                <w:rFonts w:ascii="Calibri" w:eastAsia="Calibri" w:hAnsi="Calibri" w:cs="Calibri"/>
                <w:color w:val="000000"/>
              </w:rPr>
              <w:t>Vermont</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Washington</w:t>
            </w:r>
          </w:p>
        </w:tc>
        <w:tc>
          <w:tcPr>
            <w:tcW w:w="2233"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Wisconsin</w:t>
            </w:r>
          </w:p>
        </w:tc>
        <w:tc>
          <w:tcPr>
            <w:tcW w:w="2232" w:type="dxa"/>
          </w:tcPr>
          <w:p w:rsidR="00B60032" w:rsidRDefault="00B60032"/>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Virginia</w:t>
            </w:r>
          </w:p>
        </w:tc>
      </w:tr>
      <w:tr w:rsidR="00B60032">
        <w:trPr>
          <w:trHeight w:val="260"/>
        </w:trPr>
        <w:tc>
          <w:tcPr>
            <w:tcW w:w="2246"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Wyoming</w:t>
            </w:r>
          </w:p>
        </w:tc>
        <w:tc>
          <w:tcPr>
            <w:tcW w:w="2233" w:type="dxa"/>
          </w:tcPr>
          <w:p w:rsidR="00B60032" w:rsidRDefault="00B60032"/>
        </w:tc>
        <w:tc>
          <w:tcPr>
            <w:tcW w:w="2232" w:type="dxa"/>
          </w:tcPr>
          <w:p w:rsidR="00B60032" w:rsidRDefault="00B60032"/>
        </w:tc>
        <w:tc>
          <w:tcPr>
            <w:tcW w:w="2281" w:type="dxa"/>
          </w:tcPr>
          <w:p w:rsidR="00B60032" w:rsidRDefault="00467190">
            <w:pPr>
              <w:pBdr>
                <w:top w:val="nil"/>
                <w:left w:val="nil"/>
                <w:bottom w:val="nil"/>
                <w:right w:val="nil"/>
                <w:between w:val="nil"/>
              </w:pBdr>
              <w:spacing w:line="265" w:lineRule="auto"/>
              <w:ind w:left="103" w:hanging="103"/>
              <w:rPr>
                <w:rFonts w:ascii="Calibri" w:eastAsia="Calibri" w:hAnsi="Calibri" w:cs="Calibri"/>
                <w:color w:val="000000"/>
              </w:rPr>
            </w:pPr>
            <w:r>
              <w:rPr>
                <w:rFonts w:ascii="Calibri" w:eastAsia="Calibri" w:hAnsi="Calibri" w:cs="Calibri"/>
                <w:color w:val="000000"/>
              </w:rPr>
              <w:t>West Virginia</w:t>
            </w:r>
          </w:p>
        </w:tc>
      </w:tr>
      <w:tr w:rsidR="00B60032">
        <w:trPr>
          <w:trHeight w:val="260"/>
        </w:trPr>
        <w:tc>
          <w:tcPr>
            <w:tcW w:w="2246" w:type="dxa"/>
          </w:tcPr>
          <w:p w:rsidR="00B60032" w:rsidRDefault="00B60032"/>
        </w:tc>
        <w:tc>
          <w:tcPr>
            <w:tcW w:w="2233" w:type="dxa"/>
          </w:tcPr>
          <w:p w:rsidR="00B60032" w:rsidRDefault="00B60032"/>
        </w:tc>
        <w:tc>
          <w:tcPr>
            <w:tcW w:w="2232" w:type="dxa"/>
          </w:tcPr>
          <w:p w:rsidR="00B60032" w:rsidRDefault="00B60032"/>
        </w:tc>
        <w:tc>
          <w:tcPr>
            <w:tcW w:w="2281" w:type="dxa"/>
          </w:tcPr>
          <w:p w:rsidR="00B60032" w:rsidRDefault="00B60032"/>
        </w:tc>
      </w:tr>
    </w:tbl>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pPr>
    </w:p>
    <w:p w:rsidR="00B60032" w:rsidRDefault="00B60032">
      <w:pPr>
        <w:pBdr>
          <w:top w:val="nil"/>
          <w:left w:val="nil"/>
          <w:bottom w:val="nil"/>
          <w:right w:val="nil"/>
          <w:between w:val="nil"/>
        </w:pBdr>
        <w:spacing w:line="276" w:lineRule="auto"/>
        <w:sectPr w:rsidR="00B60032">
          <w:type w:val="continuous"/>
          <w:pgSz w:w="12240" w:h="15840"/>
          <w:pgMar w:top="1500" w:right="1080" w:bottom="1200" w:left="1340" w:header="0" w:footer="1019" w:gutter="0"/>
          <w:cols w:space="720"/>
        </w:sectPr>
      </w:pPr>
    </w:p>
    <w:p w:rsidR="00B60032" w:rsidRDefault="00467190">
      <w:pPr>
        <w:spacing w:before="73" w:line="436" w:lineRule="auto"/>
        <w:ind w:right="7768"/>
        <w:rPr>
          <w:rFonts w:ascii="Calibri" w:eastAsia="Calibri" w:hAnsi="Calibri" w:cs="Calibri"/>
          <w:sz w:val="20"/>
          <w:szCs w:val="20"/>
        </w:rPr>
      </w:pPr>
      <w:r>
        <w:rPr>
          <w:rFonts w:ascii="Calibri" w:eastAsia="Calibri" w:hAnsi="Calibri" w:cs="Calibri"/>
          <w:sz w:val="20"/>
          <w:szCs w:val="20"/>
        </w:rPr>
        <w:lastRenderedPageBreak/>
        <w:t>Created April 27</w:t>
      </w:r>
      <w:r>
        <w:rPr>
          <w:rFonts w:ascii="Calibri" w:eastAsia="Calibri" w:hAnsi="Calibri" w:cs="Calibri"/>
          <w:sz w:val="21"/>
          <w:szCs w:val="21"/>
          <w:vertAlign w:val="superscript"/>
        </w:rPr>
        <w:t>th</w:t>
      </w:r>
      <w:r>
        <w:rPr>
          <w:rFonts w:ascii="Calibri" w:eastAsia="Calibri" w:hAnsi="Calibri" w:cs="Calibri"/>
          <w:sz w:val="20"/>
          <w:szCs w:val="20"/>
        </w:rPr>
        <w:t>, 2001 Amended May 2012</w:t>
      </w:r>
    </w:p>
    <w:p w:rsidR="00B60032" w:rsidRDefault="00467190">
      <w:pPr>
        <w:ind w:left="100"/>
        <w:rPr>
          <w:rFonts w:ascii="Calibri" w:eastAsia="Calibri" w:hAnsi="Calibri" w:cs="Calibri"/>
          <w:sz w:val="20"/>
          <w:szCs w:val="20"/>
        </w:rPr>
      </w:pPr>
      <w:r>
        <w:rPr>
          <w:rFonts w:ascii="Calibri" w:eastAsia="Calibri" w:hAnsi="Calibri" w:cs="Calibri"/>
          <w:sz w:val="20"/>
          <w:szCs w:val="20"/>
        </w:rPr>
        <w:t>Updated 10/6/2018</w:t>
      </w:r>
    </w:p>
    <w:sectPr w:rsidR="00B60032">
      <w:type w:val="continuous"/>
      <w:pgSz w:w="12240" w:h="15840"/>
      <w:pgMar w:top="1500" w:right="1080" w:bottom="1200" w:left="1340" w:header="0"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90" w:rsidRDefault="00467190">
      <w:r>
        <w:separator/>
      </w:r>
    </w:p>
  </w:endnote>
  <w:endnote w:type="continuationSeparator" w:id="0">
    <w:p w:rsidR="00467190" w:rsidRDefault="0046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32" w:rsidRDefault="00B6003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90" w:rsidRDefault="00467190">
      <w:r>
        <w:separator/>
      </w:r>
    </w:p>
  </w:footnote>
  <w:footnote w:type="continuationSeparator" w:id="0">
    <w:p w:rsidR="00467190" w:rsidRDefault="0046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08B"/>
    <w:multiLevelType w:val="multilevel"/>
    <w:tmpl w:val="23B66608"/>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
    <w:nsid w:val="03697195"/>
    <w:multiLevelType w:val="multilevel"/>
    <w:tmpl w:val="5E601F40"/>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2">
    <w:nsid w:val="0E2B47CA"/>
    <w:multiLevelType w:val="multilevel"/>
    <w:tmpl w:val="ACF0143E"/>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3">
    <w:nsid w:val="104C53B8"/>
    <w:multiLevelType w:val="multilevel"/>
    <w:tmpl w:val="005C392C"/>
    <w:lvl w:ilvl="0">
      <w:start w:val="1"/>
      <w:numFmt w:val="decimal"/>
      <w:lvlText w:val="%1."/>
      <w:lvlJc w:val="left"/>
      <w:pPr>
        <w:ind w:left="1226" w:hanging="567"/>
      </w:pPr>
      <w:rPr>
        <w:rFonts w:ascii="Arial" w:eastAsia="Arial" w:hAnsi="Arial" w:cs="Arial"/>
        <w:sz w:val="22"/>
        <w:szCs w:val="22"/>
      </w:rPr>
    </w:lvl>
    <w:lvl w:ilvl="1">
      <w:start w:val="1"/>
      <w:numFmt w:val="bullet"/>
      <w:lvlText w:val="•"/>
      <w:lvlJc w:val="left"/>
      <w:pPr>
        <w:ind w:left="2068" w:hanging="566"/>
      </w:pPr>
    </w:lvl>
    <w:lvl w:ilvl="2">
      <w:start w:val="1"/>
      <w:numFmt w:val="bullet"/>
      <w:lvlText w:val="•"/>
      <w:lvlJc w:val="left"/>
      <w:pPr>
        <w:ind w:left="2916" w:hanging="566"/>
      </w:pPr>
    </w:lvl>
    <w:lvl w:ilvl="3">
      <w:start w:val="1"/>
      <w:numFmt w:val="bullet"/>
      <w:lvlText w:val="•"/>
      <w:lvlJc w:val="left"/>
      <w:pPr>
        <w:ind w:left="3764" w:hanging="567"/>
      </w:pPr>
    </w:lvl>
    <w:lvl w:ilvl="4">
      <w:start w:val="1"/>
      <w:numFmt w:val="bullet"/>
      <w:lvlText w:val="•"/>
      <w:lvlJc w:val="left"/>
      <w:pPr>
        <w:ind w:left="4612" w:hanging="567"/>
      </w:pPr>
    </w:lvl>
    <w:lvl w:ilvl="5">
      <w:start w:val="1"/>
      <w:numFmt w:val="bullet"/>
      <w:lvlText w:val="•"/>
      <w:lvlJc w:val="left"/>
      <w:pPr>
        <w:ind w:left="5460" w:hanging="567"/>
      </w:pPr>
    </w:lvl>
    <w:lvl w:ilvl="6">
      <w:start w:val="1"/>
      <w:numFmt w:val="bullet"/>
      <w:lvlText w:val="•"/>
      <w:lvlJc w:val="left"/>
      <w:pPr>
        <w:ind w:left="6308" w:hanging="567"/>
      </w:pPr>
    </w:lvl>
    <w:lvl w:ilvl="7">
      <w:start w:val="1"/>
      <w:numFmt w:val="bullet"/>
      <w:lvlText w:val="•"/>
      <w:lvlJc w:val="left"/>
      <w:pPr>
        <w:ind w:left="7156" w:hanging="567"/>
      </w:pPr>
    </w:lvl>
    <w:lvl w:ilvl="8">
      <w:start w:val="1"/>
      <w:numFmt w:val="bullet"/>
      <w:lvlText w:val="•"/>
      <w:lvlJc w:val="left"/>
      <w:pPr>
        <w:ind w:left="8004" w:hanging="567"/>
      </w:pPr>
    </w:lvl>
  </w:abstractNum>
  <w:abstractNum w:abstractNumId="4">
    <w:nsid w:val="187B5FB6"/>
    <w:multiLevelType w:val="multilevel"/>
    <w:tmpl w:val="23E6B284"/>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5">
    <w:nsid w:val="1C2F5FED"/>
    <w:multiLevelType w:val="multilevel"/>
    <w:tmpl w:val="9DCC03B2"/>
    <w:lvl w:ilvl="0">
      <w:start w:val="1"/>
      <w:numFmt w:val="decimal"/>
      <w:lvlText w:val="%1."/>
      <w:lvlJc w:val="left"/>
      <w:pPr>
        <w:ind w:left="1221" w:hanging="562"/>
      </w:pPr>
      <w:rPr>
        <w:rFonts w:ascii="Arial" w:eastAsia="Arial" w:hAnsi="Arial" w:cs="Arial"/>
        <w:sz w:val="22"/>
        <w:szCs w:val="22"/>
      </w:rPr>
    </w:lvl>
    <w:lvl w:ilvl="1">
      <w:start w:val="1"/>
      <w:numFmt w:val="decimal"/>
      <w:lvlText w:val="(%2)"/>
      <w:lvlJc w:val="left"/>
      <w:pPr>
        <w:ind w:left="1581" w:hanging="360"/>
      </w:pPr>
      <w:rPr>
        <w:rFonts w:ascii="Arial" w:eastAsia="Arial" w:hAnsi="Arial" w:cs="Arial"/>
        <w:sz w:val="22"/>
        <w:szCs w:val="22"/>
      </w:rPr>
    </w:lvl>
    <w:lvl w:ilvl="2">
      <w:start w:val="1"/>
      <w:numFmt w:val="bullet"/>
      <w:lvlText w:val="•"/>
      <w:lvlJc w:val="left"/>
      <w:pPr>
        <w:ind w:left="2482" w:hanging="360"/>
      </w:pPr>
    </w:lvl>
    <w:lvl w:ilvl="3">
      <w:start w:val="1"/>
      <w:numFmt w:val="bullet"/>
      <w:lvlText w:val="•"/>
      <w:lvlJc w:val="left"/>
      <w:pPr>
        <w:ind w:left="3384" w:hanging="360"/>
      </w:pPr>
    </w:lvl>
    <w:lvl w:ilvl="4">
      <w:start w:val="1"/>
      <w:numFmt w:val="bullet"/>
      <w:lvlText w:val="•"/>
      <w:lvlJc w:val="left"/>
      <w:pPr>
        <w:ind w:left="4286" w:hanging="360"/>
      </w:pPr>
    </w:lvl>
    <w:lvl w:ilvl="5">
      <w:start w:val="1"/>
      <w:numFmt w:val="bullet"/>
      <w:lvlText w:val="•"/>
      <w:lvlJc w:val="left"/>
      <w:pPr>
        <w:ind w:left="5188" w:hanging="360"/>
      </w:pPr>
    </w:lvl>
    <w:lvl w:ilvl="6">
      <w:start w:val="1"/>
      <w:numFmt w:val="bullet"/>
      <w:lvlText w:val="•"/>
      <w:lvlJc w:val="left"/>
      <w:pPr>
        <w:ind w:left="6091" w:hanging="360"/>
      </w:pPr>
    </w:lvl>
    <w:lvl w:ilvl="7">
      <w:start w:val="1"/>
      <w:numFmt w:val="bullet"/>
      <w:lvlText w:val="•"/>
      <w:lvlJc w:val="left"/>
      <w:pPr>
        <w:ind w:left="6993" w:hanging="360"/>
      </w:pPr>
    </w:lvl>
    <w:lvl w:ilvl="8">
      <w:start w:val="1"/>
      <w:numFmt w:val="bullet"/>
      <w:lvlText w:val="•"/>
      <w:lvlJc w:val="left"/>
      <w:pPr>
        <w:ind w:left="7895" w:hanging="360"/>
      </w:pPr>
    </w:lvl>
  </w:abstractNum>
  <w:abstractNum w:abstractNumId="6">
    <w:nsid w:val="22984706"/>
    <w:multiLevelType w:val="multilevel"/>
    <w:tmpl w:val="E3BEB648"/>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7">
    <w:nsid w:val="2AB8079E"/>
    <w:multiLevelType w:val="multilevel"/>
    <w:tmpl w:val="B5C6F43C"/>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8">
    <w:nsid w:val="2B6D3A1F"/>
    <w:multiLevelType w:val="multilevel"/>
    <w:tmpl w:val="ED44DE48"/>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9">
    <w:nsid w:val="33865926"/>
    <w:multiLevelType w:val="multilevel"/>
    <w:tmpl w:val="7F60E452"/>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0">
    <w:nsid w:val="3C5C5B37"/>
    <w:multiLevelType w:val="multilevel"/>
    <w:tmpl w:val="13ACED42"/>
    <w:lvl w:ilvl="0">
      <w:start w:val="1"/>
      <w:numFmt w:val="decimal"/>
      <w:lvlText w:val="%1."/>
      <w:lvlJc w:val="left"/>
      <w:pPr>
        <w:ind w:left="1180" w:hanging="521"/>
      </w:pPr>
      <w:rPr>
        <w:rFonts w:ascii="Arial" w:eastAsia="Arial" w:hAnsi="Arial" w:cs="Arial"/>
        <w:sz w:val="22"/>
        <w:szCs w:val="22"/>
      </w:rPr>
    </w:lvl>
    <w:lvl w:ilvl="1">
      <w:start w:val="1"/>
      <w:numFmt w:val="bullet"/>
      <w:lvlText w:val="•"/>
      <w:lvlJc w:val="left"/>
      <w:pPr>
        <w:ind w:left="2032" w:hanging="521"/>
      </w:pPr>
    </w:lvl>
    <w:lvl w:ilvl="2">
      <w:start w:val="1"/>
      <w:numFmt w:val="bullet"/>
      <w:lvlText w:val="•"/>
      <w:lvlJc w:val="left"/>
      <w:pPr>
        <w:ind w:left="2884" w:hanging="521"/>
      </w:pPr>
    </w:lvl>
    <w:lvl w:ilvl="3">
      <w:start w:val="1"/>
      <w:numFmt w:val="bullet"/>
      <w:lvlText w:val="•"/>
      <w:lvlJc w:val="left"/>
      <w:pPr>
        <w:ind w:left="3736" w:hanging="521"/>
      </w:pPr>
    </w:lvl>
    <w:lvl w:ilvl="4">
      <w:start w:val="1"/>
      <w:numFmt w:val="bullet"/>
      <w:lvlText w:val="•"/>
      <w:lvlJc w:val="left"/>
      <w:pPr>
        <w:ind w:left="4588" w:hanging="521"/>
      </w:pPr>
    </w:lvl>
    <w:lvl w:ilvl="5">
      <w:start w:val="1"/>
      <w:numFmt w:val="bullet"/>
      <w:lvlText w:val="•"/>
      <w:lvlJc w:val="left"/>
      <w:pPr>
        <w:ind w:left="5440" w:hanging="521"/>
      </w:pPr>
    </w:lvl>
    <w:lvl w:ilvl="6">
      <w:start w:val="1"/>
      <w:numFmt w:val="bullet"/>
      <w:lvlText w:val="•"/>
      <w:lvlJc w:val="left"/>
      <w:pPr>
        <w:ind w:left="6292" w:hanging="521"/>
      </w:pPr>
    </w:lvl>
    <w:lvl w:ilvl="7">
      <w:start w:val="1"/>
      <w:numFmt w:val="bullet"/>
      <w:lvlText w:val="•"/>
      <w:lvlJc w:val="left"/>
      <w:pPr>
        <w:ind w:left="7144" w:hanging="521"/>
      </w:pPr>
    </w:lvl>
    <w:lvl w:ilvl="8">
      <w:start w:val="1"/>
      <w:numFmt w:val="bullet"/>
      <w:lvlText w:val="•"/>
      <w:lvlJc w:val="left"/>
      <w:pPr>
        <w:ind w:left="7996" w:hanging="521"/>
      </w:pPr>
    </w:lvl>
  </w:abstractNum>
  <w:abstractNum w:abstractNumId="11">
    <w:nsid w:val="45F10175"/>
    <w:multiLevelType w:val="multilevel"/>
    <w:tmpl w:val="225EF1A0"/>
    <w:lvl w:ilvl="0">
      <w:start w:val="1"/>
      <w:numFmt w:val="decimal"/>
      <w:lvlText w:val="%1."/>
      <w:lvlJc w:val="left"/>
      <w:pPr>
        <w:ind w:left="1180" w:hanging="521"/>
      </w:pPr>
      <w:rPr>
        <w:rFonts w:ascii="Arial" w:eastAsia="Arial" w:hAnsi="Arial" w:cs="Arial"/>
        <w:sz w:val="22"/>
        <w:szCs w:val="22"/>
      </w:rPr>
    </w:lvl>
    <w:lvl w:ilvl="1">
      <w:start w:val="1"/>
      <w:numFmt w:val="bullet"/>
      <w:lvlText w:val="•"/>
      <w:lvlJc w:val="left"/>
      <w:pPr>
        <w:ind w:left="2032" w:hanging="521"/>
      </w:pPr>
    </w:lvl>
    <w:lvl w:ilvl="2">
      <w:start w:val="1"/>
      <w:numFmt w:val="bullet"/>
      <w:lvlText w:val="•"/>
      <w:lvlJc w:val="left"/>
      <w:pPr>
        <w:ind w:left="2884" w:hanging="521"/>
      </w:pPr>
    </w:lvl>
    <w:lvl w:ilvl="3">
      <w:start w:val="1"/>
      <w:numFmt w:val="bullet"/>
      <w:lvlText w:val="•"/>
      <w:lvlJc w:val="left"/>
      <w:pPr>
        <w:ind w:left="3736" w:hanging="521"/>
      </w:pPr>
    </w:lvl>
    <w:lvl w:ilvl="4">
      <w:start w:val="1"/>
      <w:numFmt w:val="bullet"/>
      <w:lvlText w:val="•"/>
      <w:lvlJc w:val="left"/>
      <w:pPr>
        <w:ind w:left="4588" w:hanging="521"/>
      </w:pPr>
    </w:lvl>
    <w:lvl w:ilvl="5">
      <w:start w:val="1"/>
      <w:numFmt w:val="bullet"/>
      <w:lvlText w:val="•"/>
      <w:lvlJc w:val="left"/>
      <w:pPr>
        <w:ind w:left="5440" w:hanging="521"/>
      </w:pPr>
    </w:lvl>
    <w:lvl w:ilvl="6">
      <w:start w:val="1"/>
      <w:numFmt w:val="bullet"/>
      <w:lvlText w:val="•"/>
      <w:lvlJc w:val="left"/>
      <w:pPr>
        <w:ind w:left="6292" w:hanging="521"/>
      </w:pPr>
    </w:lvl>
    <w:lvl w:ilvl="7">
      <w:start w:val="1"/>
      <w:numFmt w:val="bullet"/>
      <w:lvlText w:val="•"/>
      <w:lvlJc w:val="left"/>
      <w:pPr>
        <w:ind w:left="7144" w:hanging="521"/>
      </w:pPr>
    </w:lvl>
    <w:lvl w:ilvl="8">
      <w:start w:val="1"/>
      <w:numFmt w:val="bullet"/>
      <w:lvlText w:val="•"/>
      <w:lvlJc w:val="left"/>
      <w:pPr>
        <w:ind w:left="7996" w:hanging="521"/>
      </w:pPr>
    </w:lvl>
  </w:abstractNum>
  <w:abstractNum w:abstractNumId="12">
    <w:nsid w:val="46F44F64"/>
    <w:multiLevelType w:val="multilevel"/>
    <w:tmpl w:val="F4286556"/>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3">
    <w:nsid w:val="4B6365B4"/>
    <w:multiLevelType w:val="multilevel"/>
    <w:tmpl w:val="C8480A3A"/>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4">
    <w:nsid w:val="4C9F2813"/>
    <w:multiLevelType w:val="multilevel"/>
    <w:tmpl w:val="4574F126"/>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5">
    <w:nsid w:val="524D0B63"/>
    <w:multiLevelType w:val="multilevel"/>
    <w:tmpl w:val="063EB28E"/>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6">
    <w:nsid w:val="58201D93"/>
    <w:multiLevelType w:val="multilevel"/>
    <w:tmpl w:val="87B8106A"/>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7">
    <w:nsid w:val="68B24287"/>
    <w:multiLevelType w:val="multilevel"/>
    <w:tmpl w:val="F0C2F952"/>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8">
    <w:nsid w:val="6AC977D0"/>
    <w:multiLevelType w:val="multilevel"/>
    <w:tmpl w:val="5D748E2E"/>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19">
    <w:nsid w:val="6EBD2444"/>
    <w:multiLevelType w:val="multilevel"/>
    <w:tmpl w:val="FE4651F2"/>
    <w:lvl w:ilvl="0">
      <w:start w:val="1"/>
      <w:numFmt w:val="decimal"/>
      <w:lvlText w:val="%1."/>
      <w:lvlJc w:val="left"/>
      <w:pPr>
        <w:ind w:left="1221" w:hanging="562"/>
      </w:pPr>
      <w:rPr>
        <w:rFonts w:ascii="Arial" w:eastAsia="Arial" w:hAnsi="Arial" w:cs="Arial"/>
        <w:sz w:val="22"/>
        <w:szCs w:val="22"/>
      </w:rPr>
    </w:lvl>
    <w:lvl w:ilvl="1">
      <w:start w:val="1"/>
      <w:numFmt w:val="lowerLetter"/>
      <w:lvlText w:val="%2."/>
      <w:lvlJc w:val="left"/>
      <w:pPr>
        <w:ind w:left="1780" w:hanging="560"/>
      </w:pPr>
      <w:rPr>
        <w:rFonts w:ascii="Arial" w:eastAsia="Arial" w:hAnsi="Arial" w:cs="Arial"/>
        <w:sz w:val="22"/>
        <w:szCs w:val="22"/>
      </w:rPr>
    </w:lvl>
    <w:lvl w:ilvl="2">
      <w:start w:val="1"/>
      <w:numFmt w:val="bullet"/>
      <w:lvlText w:val="•"/>
      <w:lvlJc w:val="left"/>
      <w:pPr>
        <w:ind w:left="2660" w:hanging="560"/>
      </w:pPr>
    </w:lvl>
    <w:lvl w:ilvl="3">
      <w:start w:val="1"/>
      <w:numFmt w:val="bullet"/>
      <w:lvlText w:val="•"/>
      <w:lvlJc w:val="left"/>
      <w:pPr>
        <w:ind w:left="3540" w:hanging="560"/>
      </w:pPr>
    </w:lvl>
    <w:lvl w:ilvl="4">
      <w:start w:val="1"/>
      <w:numFmt w:val="bullet"/>
      <w:lvlText w:val="•"/>
      <w:lvlJc w:val="left"/>
      <w:pPr>
        <w:ind w:left="4420" w:hanging="560"/>
      </w:pPr>
    </w:lvl>
    <w:lvl w:ilvl="5">
      <w:start w:val="1"/>
      <w:numFmt w:val="bullet"/>
      <w:lvlText w:val="•"/>
      <w:lvlJc w:val="left"/>
      <w:pPr>
        <w:ind w:left="5300" w:hanging="560"/>
      </w:pPr>
    </w:lvl>
    <w:lvl w:ilvl="6">
      <w:start w:val="1"/>
      <w:numFmt w:val="bullet"/>
      <w:lvlText w:val="•"/>
      <w:lvlJc w:val="left"/>
      <w:pPr>
        <w:ind w:left="6180" w:hanging="560"/>
      </w:pPr>
    </w:lvl>
    <w:lvl w:ilvl="7">
      <w:start w:val="1"/>
      <w:numFmt w:val="bullet"/>
      <w:lvlText w:val="•"/>
      <w:lvlJc w:val="left"/>
      <w:pPr>
        <w:ind w:left="7060" w:hanging="560"/>
      </w:pPr>
    </w:lvl>
    <w:lvl w:ilvl="8">
      <w:start w:val="1"/>
      <w:numFmt w:val="bullet"/>
      <w:lvlText w:val="•"/>
      <w:lvlJc w:val="left"/>
      <w:pPr>
        <w:ind w:left="7940" w:hanging="560"/>
      </w:pPr>
    </w:lvl>
  </w:abstractNum>
  <w:abstractNum w:abstractNumId="20">
    <w:nsid w:val="787A2A38"/>
    <w:multiLevelType w:val="multilevel"/>
    <w:tmpl w:val="BDA2804A"/>
    <w:lvl w:ilvl="0">
      <w:start w:val="1"/>
      <w:numFmt w:val="decimal"/>
      <w:lvlText w:val="%1."/>
      <w:lvlJc w:val="left"/>
      <w:pPr>
        <w:ind w:left="1221" w:hanging="562"/>
      </w:pPr>
      <w:rPr>
        <w:rFonts w:ascii="Arial" w:eastAsia="Arial" w:hAnsi="Arial" w:cs="Arial"/>
        <w:sz w:val="22"/>
        <w:szCs w:val="22"/>
      </w:rPr>
    </w:lvl>
    <w:lvl w:ilvl="1">
      <w:start w:val="1"/>
      <w:numFmt w:val="lowerLetter"/>
      <w:lvlText w:val="%2."/>
      <w:lvlJc w:val="left"/>
      <w:pPr>
        <w:ind w:left="1739" w:hanging="360"/>
      </w:pPr>
      <w:rPr>
        <w:rFonts w:ascii="Arial" w:eastAsia="Arial" w:hAnsi="Arial" w:cs="Arial"/>
        <w:sz w:val="22"/>
        <w:szCs w:val="22"/>
      </w:rPr>
    </w:lvl>
    <w:lvl w:ilvl="2">
      <w:start w:val="1"/>
      <w:numFmt w:val="bullet"/>
      <w:lvlText w:val="•"/>
      <w:lvlJc w:val="left"/>
      <w:pPr>
        <w:ind w:left="2624" w:hanging="360"/>
      </w:pPr>
    </w:lvl>
    <w:lvl w:ilvl="3">
      <w:start w:val="1"/>
      <w:numFmt w:val="bullet"/>
      <w:lvlText w:val="•"/>
      <w:lvlJc w:val="left"/>
      <w:pPr>
        <w:ind w:left="3508" w:hanging="360"/>
      </w:pPr>
    </w:lvl>
    <w:lvl w:ilvl="4">
      <w:start w:val="1"/>
      <w:numFmt w:val="bullet"/>
      <w:lvlText w:val="•"/>
      <w:lvlJc w:val="left"/>
      <w:pPr>
        <w:ind w:left="4393" w:hanging="360"/>
      </w:pPr>
    </w:lvl>
    <w:lvl w:ilvl="5">
      <w:start w:val="1"/>
      <w:numFmt w:val="bullet"/>
      <w:lvlText w:val="•"/>
      <w:lvlJc w:val="left"/>
      <w:pPr>
        <w:ind w:left="5277" w:hanging="360"/>
      </w:pPr>
    </w:lvl>
    <w:lvl w:ilvl="6">
      <w:start w:val="1"/>
      <w:numFmt w:val="bullet"/>
      <w:lvlText w:val="•"/>
      <w:lvlJc w:val="left"/>
      <w:pPr>
        <w:ind w:left="6162" w:hanging="360"/>
      </w:pPr>
    </w:lvl>
    <w:lvl w:ilvl="7">
      <w:start w:val="1"/>
      <w:numFmt w:val="bullet"/>
      <w:lvlText w:val="•"/>
      <w:lvlJc w:val="left"/>
      <w:pPr>
        <w:ind w:left="7046" w:hanging="360"/>
      </w:pPr>
    </w:lvl>
    <w:lvl w:ilvl="8">
      <w:start w:val="1"/>
      <w:numFmt w:val="bullet"/>
      <w:lvlText w:val="•"/>
      <w:lvlJc w:val="left"/>
      <w:pPr>
        <w:ind w:left="7931" w:hanging="360"/>
      </w:pPr>
    </w:lvl>
  </w:abstractNum>
  <w:abstractNum w:abstractNumId="21">
    <w:nsid w:val="7AA7387A"/>
    <w:multiLevelType w:val="multilevel"/>
    <w:tmpl w:val="B2026AFE"/>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abstractNum w:abstractNumId="22">
    <w:nsid w:val="7ECE017C"/>
    <w:multiLevelType w:val="multilevel"/>
    <w:tmpl w:val="1F509B4A"/>
    <w:lvl w:ilvl="0">
      <w:start w:val="1"/>
      <w:numFmt w:val="decimal"/>
      <w:lvlText w:val="%1."/>
      <w:lvlJc w:val="left"/>
      <w:pPr>
        <w:ind w:left="1221" w:hanging="562"/>
      </w:pPr>
      <w:rPr>
        <w:rFonts w:ascii="Arial" w:eastAsia="Arial" w:hAnsi="Arial" w:cs="Arial"/>
        <w:sz w:val="22"/>
        <w:szCs w:val="22"/>
      </w:rPr>
    </w:lvl>
    <w:lvl w:ilvl="1">
      <w:start w:val="1"/>
      <w:numFmt w:val="bullet"/>
      <w:lvlText w:val="•"/>
      <w:lvlJc w:val="left"/>
      <w:pPr>
        <w:ind w:left="2068" w:hanging="561"/>
      </w:pPr>
    </w:lvl>
    <w:lvl w:ilvl="2">
      <w:start w:val="1"/>
      <w:numFmt w:val="bullet"/>
      <w:lvlText w:val="•"/>
      <w:lvlJc w:val="left"/>
      <w:pPr>
        <w:ind w:left="2916" w:hanging="561"/>
      </w:pPr>
    </w:lvl>
    <w:lvl w:ilvl="3">
      <w:start w:val="1"/>
      <w:numFmt w:val="bullet"/>
      <w:lvlText w:val="•"/>
      <w:lvlJc w:val="left"/>
      <w:pPr>
        <w:ind w:left="3764" w:hanging="562"/>
      </w:pPr>
    </w:lvl>
    <w:lvl w:ilvl="4">
      <w:start w:val="1"/>
      <w:numFmt w:val="bullet"/>
      <w:lvlText w:val="•"/>
      <w:lvlJc w:val="left"/>
      <w:pPr>
        <w:ind w:left="4612" w:hanging="562"/>
      </w:pPr>
    </w:lvl>
    <w:lvl w:ilvl="5">
      <w:start w:val="1"/>
      <w:numFmt w:val="bullet"/>
      <w:lvlText w:val="•"/>
      <w:lvlJc w:val="left"/>
      <w:pPr>
        <w:ind w:left="5460" w:hanging="562"/>
      </w:pPr>
    </w:lvl>
    <w:lvl w:ilvl="6">
      <w:start w:val="1"/>
      <w:numFmt w:val="bullet"/>
      <w:lvlText w:val="•"/>
      <w:lvlJc w:val="left"/>
      <w:pPr>
        <w:ind w:left="6308" w:hanging="562"/>
      </w:pPr>
    </w:lvl>
    <w:lvl w:ilvl="7">
      <w:start w:val="1"/>
      <w:numFmt w:val="bullet"/>
      <w:lvlText w:val="•"/>
      <w:lvlJc w:val="left"/>
      <w:pPr>
        <w:ind w:left="7156" w:hanging="562"/>
      </w:pPr>
    </w:lvl>
    <w:lvl w:ilvl="8">
      <w:start w:val="1"/>
      <w:numFmt w:val="bullet"/>
      <w:lvlText w:val="•"/>
      <w:lvlJc w:val="left"/>
      <w:pPr>
        <w:ind w:left="8004" w:hanging="562"/>
      </w:pPr>
    </w:lvl>
  </w:abstractNum>
  <w:num w:numId="1">
    <w:abstractNumId w:val="21"/>
  </w:num>
  <w:num w:numId="2">
    <w:abstractNumId w:val="1"/>
  </w:num>
  <w:num w:numId="3">
    <w:abstractNumId w:val="7"/>
  </w:num>
  <w:num w:numId="4">
    <w:abstractNumId w:val="9"/>
  </w:num>
  <w:num w:numId="5">
    <w:abstractNumId w:val="14"/>
  </w:num>
  <w:num w:numId="6">
    <w:abstractNumId w:val="0"/>
  </w:num>
  <w:num w:numId="7">
    <w:abstractNumId w:val="13"/>
  </w:num>
  <w:num w:numId="8">
    <w:abstractNumId w:val="12"/>
  </w:num>
  <w:num w:numId="9">
    <w:abstractNumId w:val="2"/>
  </w:num>
  <w:num w:numId="10">
    <w:abstractNumId w:val="17"/>
  </w:num>
  <w:num w:numId="11">
    <w:abstractNumId w:val="8"/>
  </w:num>
  <w:num w:numId="12">
    <w:abstractNumId w:val="4"/>
  </w:num>
  <w:num w:numId="13">
    <w:abstractNumId w:val="3"/>
  </w:num>
  <w:num w:numId="14">
    <w:abstractNumId w:val="15"/>
  </w:num>
  <w:num w:numId="15">
    <w:abstractNumId w:val="10"/>
  </w:num>
  <w:num w:numId="16">
    <w:abstractNumId w:val="16"/>
  </w:num>
  <w:num w:numId="17">
    <w:abstractNumId w:val="20"/>
  </w:num>
  <w:num w:numId="18">
    <w:abstractNumId w:val="22"/>
  </w:num>
  <w:num w:numId="19">
    <w:abstractNumId w:val="18"/>
  </w:num>
  <w:num w:numId="20">
    <w:abstractNumId w:val="19"/>
  </w:num>
  <w:num w:numId="21">
    <w:abstractNumId w:val="6"/>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0032"/>
    <w:rsid w:val="0007546A"/>
    <w:rsid w:val="00467190"/>
    <w:rsid w:val="00B60032"/>
    <w:rsid w:val="00F9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2327" w:right="2466"/>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2327" w:right="2466"/>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na.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Kallio</dc:creator>
  <cp:lastModifiedBy>Kallio, Peter</cp:lastModifiedBy>
  <cp:revision>2</cp:revision>
  <dcterms:created xsi:type="dcterms:W3CDTF">2019-07-17T17:18:00Z</dcterms:created>
  <dcterms:modified xsi:type="dcterms:W3CDTF">2019-07-17T17:18:00Z</dcterms:modified>
</cp:coreProperties>
</file>